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55" w:rsidRPr="004E7755" w:rsidRDefault="004E7755" w:rsidP="004E7755">
      <w:pPr>
        <w:spacing w:line="240" w:lineRule="auto"/>
        <w:ind w:firstLine="0"/>
        <w:jc w:val="center"/>
        <w:rPr>
          <w:rFonts w:ascii="Times New Roman" w:eastAsia="Times New Roman" w:hAnsi="Times New Roman" w:cs="Times New Roman"/>
          <w:b/>
          <w:szCs w:val="28"/>
          <w:lang w:eastAsia="ru-RU"/>
        </w:rPr>
      </w:pPr>
      <w:bookmarkStart w:id="0" w:name="_GoBack"/>
      <w:bookmarkEnd w:id="0"/>
      <w:r w:rsidRPr="004E7755">
        <w:rPr>
          <w:rFonts w:ascii="Times New Roman" w:eastAsia="Times New Roman" w:hAnsi="Times New Roman" w:cs="Times New Roman"/>
          <w:noProof/>
          <w:szCs w:val="28"/>
          <w:lang w:eastAsia="ru-RU"/>
        </w:rPr>
        <w:drawing>
          <wp:inline distT="0" distB="0" distL="0" distR="0">
            <wp:extent cx="647700" cy="809625"/>
            <wp:effectExtent l="0" t="0" r="0" b="9525"/>
            <wp:docPr id="1" name="Рисунок 1" descr="МОСКОВСКАЯ ОБЛ (МАЛЫЙ) М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КОВСКАЯ ОБЛ (МАЛЫЙ) МОД"/>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4E7755" w:rsidRDefault="004E7755" w:rsidP="004E7755">
      <w:pPr>
        <w:spacing w:line="288" w:lineRule="auto"/>
        <w:ind w:firstLine="0"/>
        <w:jc w:val="center"/>
        <w:rPr>
          <w:rFonts w:ascii="Times New Roman" w:eastAsia="Times New Roman" w:hAnsi="Times New Roman" w:cs="Times New Roman"/>
          <w:b/>
          <w:color w:val="002060"/>
          <w:szCs w:val="28"/>
          <w:lang w:eastAsia="ru-RU"/>
        </w:rPr>
      </w:pPr>
    </w:p>
    <w:p w:rsidR="004E7755" w:rsidRPr="004E7755" w:rsidRDefault="004E7755" w:rsidP="004E7755">
      <w:pPr>
        <w:spacing w:line="288" w:lineRule="auto"/>
        <w:ind w:firstLine="0"/>
        <w:jc w:val="center"/>
        <w:rPr>
          <w:rFonts w:ascii="Times New Roman" w:eastAsia="Times New Roman" w:hAnsi="Times New Roman" w:cs="Times New Roman"/>
          <w:b/>
          <w:color w:val="002060"/>
          <w:szCs w:val="28"/>
          <w:lang w:eastAsia="ru-RU"/>
        </w:rPr>
      </w:pPr>
      <w:r w:rsidRPr="004E7755">
        <w:rPr>
          <w:rFonts w:ascii="Times New Roman" w:eastAsia="Times New Roman" w:hAnsi="Times New Roman" w:cs="Times New Roman"/>
          <w:b/>
          <w:color w:val="002060"/>
          <w:szCs w:val="28"/>
          <w:lang w:eastAsia="ru-RU"/>
        </w:rPr>
        <w:t>ГЛАВНОЕ  УПРАВЛЕНИЕ  АРХИТЕКТУРЫ  И  ГРАДОСТРОИТЕЛЬСТВА  МОСКОВСКОЙ  ОБЛАСТИ</w:t>
      </w:r>
    </w:p>
    <w:p w:rsidR="004E7755" w:rsidRDefault="004E7755" w:rsidP="004E7755">
      <w:pPr>
        <w:ind w:firstLine="0"/>
        <w:jc w:val="center"/>
        <w:rPr>
          <w:rFonts w:cs="Times New Roman"/>
          <w:b/>
          <w:sz w:val="32"/>
          <w:szCs w:val="32"/>
        </w:rPr>
      </w:pPr>
      <w:r w:rsidRPr="004E7755">
        <w:rPr>
          <w:rFonts w:ascii="Times New Roman" w:eastAsia="Times New Roman" w:hAnsi="Times New Roman" w:cs="Times New Roman"/>
          <w:b/>
          <w:color w:val="002060"/>
          <w:szCs w:val="28"/>
          <w:lang w:eastAsia="ru-RU"/>
        </w:rPr>
        <w:t>(ГЛАВАРХИТЕКТУРА  МОСКОВСКОЙ  ОБЛАСТИ)</w:t>
      </w: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4E7755" w:rsidRDefault="004E7755" w:rsidP="004E7755">
      <w:pPr>
        <w:ind w:firstLine="0"/>
        <w:jc w:val="center"/>
        <w:rPr>
          <w:rFonts w:cs="Times New Roman"/>
          <w:b/>
          <w:sz w:val="32"/>
          <w:szCs w:val="32"/>
        </w:rPr>
      </w:pPr>
    </w:p>
    <w:p w:rsidR="007B5490" w:rsidRDefault="00B401F2" w:rsidP="004E7755">
      <w:pPr>
        <w:ind w:firstLine="0"/>
        <w:jc w:val="center"/>
      </w:pPr>
      <w:r w:rsidRPr="00B401F2">
        <w:rPr>
          <w:rFonts w:cs="Times New Roman"/>
          <w:b/>
          <w:sz w:val="32"/>
          <w:szCs w:val="32"/>
        </w:rPr>
        <w:t xml:space="preserve">Архитектурно-художественный регламент информационного и рекламного оформления </w:t>
      </w:r>
      <w:r w:rsidR="00A37899" w:rsidRPr="00A37899">
        <w:rPr>
          <w:rFonts w:cs="Times New Roman"/>
          <w:b/>
          <w:sz w:val="32"/>
          <w:szCs w:val="32"/>
        </w:rPr>
        <w:t>зданий,</w:t>
      </w:r>
      <w:r w:rsidR="00A37899">
        <w:rPr>
          <w:rFonts w:cs="Times New Roman"/>
          <w:b/>
          <w:sz w:val="32"/>
          <w:szCs w:val="32"/>
        </w:rPr>
        <w:t xml:space="preserve"> строений,</w:t>
      </w:r>
      <w:r w:rsidR="00A37899" w:rsidRPr="00A37899">
        <w:rPr>
          <w:rFonts w:cs="Times New Roman"/>
          <w:b/>
          <w:sz w:val="32"/>
          <w:szCs w:val="32"/>
        </w:rPr>
        <w:t xml:space="preserve"> сооружений и </w:t>
      </w:r>
      <w:r w:rsidRPr="00B401F2">
        <w:rPr>
          <w:rFonts w:cs="Times New Roman"/>
          <w:b/>
          <w:sz w:val="32"/>
          <w:szCs w:val="32"/>
        </w:rPr>
        <w:t>объектов благоустройства Московской области</w:t>
      </w: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F52F3E">
      <w:pPr>
        <w:ind w:firstLine="0"/>
        <w:jc w:val="center"/>
      </w:pPr>
    </w:p>
    <w:p w:rsidR="004E7755" w:rsidRDefault="004E7755" w:rsidP="004E7755">
      <w:pPr>
        <w:ind w:firstLine="0"/>
        <w:jc w:val="center"/>
      </w:pPr>
      <w:r>
        <w:t>2015 г.</w:t>
      </w:r>
    </w:p>
    <w:sdt>
      <w:sdtPr>
        <w:rPr>
          <w:rFonts w:ascii="Cambria" w:eastAsiaTheme="minorHAnsi" w:hAnsi="Cambria" w:cstheme="minorBidi"/>
          <w:color w:val="auto"/>
          <w:sz w:val="24"/>
          <w:szCs w:val="22"/>
          <w:lang w:eastAsia="en-US"/>
        </w:rPr>
        <w:id w:val="560072375"/>
      </w:sdtPr>
      <w:sdtEndPr>
        <w:rPr>
          <w:b/>
          <w:bCs/>
          <w:sz w:val="28"/>
        </w:rPr>
      </w:sdtEndPr>
      <w:sdtContent>
        <w:p w:rsidR="00680244" w:rsidRPr="00105F0E" w:rsidRDefault="00680244" w:rsidP="00804AAD">
          <w:pPr>
            <w:pStyle w:val="a7"/>
            <w:jc w:val="both"/>
            <w:rPr>
              <w:rFonts w:ascii="Cambria" w:hAnsi="Cambria"/>
              <w:color w:val="auto"/>
            </w:rPr>
          </w:pPr>
          <w:r w:rsidRPr="00105F0E">
            <w:rPr>
              <w:rFonts w:ascii="Cambria" w:hAnsi="Cambria"/>
              <w:color w:val="auto"/>
            </w:rPr>
            <w:t>Оглавление</w:t>
          </w:r>
        </w:p>
        <w:p w:rsidR="00872575" w:rsidRDefault="00BD657A">
          <w:pPr>
            <w:pStyle w:val="13"/>
            <w:rPr>
              <w:rFonts w:asciiTheme="minorHAnsi" w:eastAsiaTheme="minorEastAsia" w:hAnsiTheme="minorHAnsi"/>
              <w:noProof/>
              <w:sz w:val="22"/>
              <w:lang w:eastAsia="ru-RU"/>
            </w:rPr>
          </w:pPr>
          <w:r w:rsidRPr="00105F0E">
            <w:fldChar w:fldCharType="begin"/>
          </w:r>
          <w:r w:rsidR="0043138E" w:rsidRPr="00105F0E">
            <w:instrText xml:space="preserve"> TOC \o "1-2" \h \z \u </w:instrText>
          </w:r>
          <w:r w:rsidRPr="00105F0E">
            <w:fldChar w:fldCharType="separate"/>
          </w:r>
          <w:hyperlink w:anchor="_Toc423452987" w:history="1">
            <w:r w:rsidR="00092D35">
              <w:rPr>
                <w:rStyle w:val="a3"/>
                <w:noProof/>
              </w:rPr>
              <w:t xml:space="preserve">РАЗДЕЛ 1. </w:t>
            </w:r>
            <w:r w:rsidR="00872575" w:rsidRPr="004F68F8">
              <w:rPr>
                <w:rStyle w:val="a3"/>
                <w:noProof/>
              </w:rPr>
              <w:t>ОБЩИЕ ПОЛОЖЕНИЯ</w:t>
            </w:r>
            <w:r w:rsidR="00872575">
              <w:rPr>
                <w:noProof/>
                <w:webHidden/>
              </w:rPr>
              <w:tab/>
            </w:r>
            <w:r w:rsidR="004E7755">
              <w:rPr>
                <w:noProof/>
                <w:webHidden/>
              </w:rPr>
              <w:t>5</w:t>
            </w:r>
          </w:hyperlink>
        </w:p>
        <w:p w:rsidR="00872575" w:rsidRDefault="00BD657A" w:rsidP="00C851D1">
          <w:pPr>
            <w:pStyle w:val="24"/>
            <w:rPr>
              <w:rFonts w:asciiTheme="minorHAnsi" w:eastAsiaTheme="minorEastAsia" w:hAnsiTheme="minorHAnsi"/>
              <w:sz w:val="22"/>
              <w:lang w:eastAsia="ru-RU"/>
            </w:rPr>
          </w:pPr>
          <w:hyperlink w:anchor="_Toc423452988" w:history="1">
            <w:r w:rsidR="00872575" w:rsidRPr="004F68F8">
              <w:rPr>
                <w:rStyle w:val="a3"/>
              </w:rPr>
              <w:t>1.1.</w:t>
            </w:r>
            <w:r w:rsidR="00872575">
              <w:rPr>
                <w:rFonts w:asciiTheme="minorHAnsi" w:eastAsiaTheme="minorEastAsia" w:hAnsiTheme="minorHAnsi"/>
                <w:sz w:val="22"/>
                <w:lang w:eastAsia="ru-RU"/>
              </w:rPr>
              <w:tab/>
            </w:r>
            <w:r w:rsidR="00872575" w:rsidRPr="004F68F8">
              <w:rPr>
                <w:rStyle w:val="a3"/>
              </w:rPr>
              <w:t>Предмет регулирования и задачи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872575">
              <w:rPr>
                <w:webHidden/>
              </w:rPr>
              <w:tab/>
            </w:r>
            <w:r w:rsidR="004E7755">
              <w:rPr>
                <w:webHidden/>
              </w:rPr>
              <w:t>5</w:t>
            </w:r>
          </w:hyperlink>
        </w:p>
        <w:p w:rsidR="00872575" w:rsidRDefault="00BD657A" w:rsidP="00C851D1">
          <w:pPr>
            <w:pStyle w:val="24"/>
            <w:rPr>
              <w:rFonts w:asciiTheme="minorHAnsi" w:eastAsiaTheme="minorEastAsia" w:hAnsiTheme="minorHAnsi"/>
              <w:sz w:val="22"/>
              <w:lang w:eastAsia="ru-RU"/>
            </w:rPr>
          </w:pPr>
          <w:hyperlink w:anchor="_Toc423452989" w:history="1">
            <w:r w:rsidR="00872575" w:rsidRPr="004F68F8">
              <w:rPr>
                <w:rStyle w:val="a3"/>
              </w:rPr>
              <w:t>1.2.</w:t>
            </w:r>
            <w:r w:rsidR="00872575">
              <w:rPr>
                <w:rFonts w:asciiTheme="minorHAnsi" w:eastAsiaTheme="minorEastAsia" w:hAnsiTheme="minorHAnsi"/>
                <w:sz w:val="22"/>
                <w:lang w:eastAsia="ru-RU"/>
              </w:rPr>
              <w:tab/>
            </w:r>
            <w:r w:rsidR="00872575" w:rsidRPr="004F68F8">
              <w:rPr>
                <w:rStyle w:val="a3"/>
              </w:rPr>
              <w:t>Основные термины</w:t>
            </w:r>
            <w:r w:rsidR="00872575">
              <w:rPr>
                <w:webHidden/>
              </w:rPr>
              <w:tab/>
            </w:r>
            <w:r w:rsidR="004E7755">
              <w:rPr>
                <w:webHidden/>
              </w:rPr>
              <w:t>6</w:t>
            </w:r>
          </w:hyperlink>
        </w:p>
        <w:p w:rsidR="00872575" w:rsidRDefault="00BD657A">
          <w:pPr>
            <w:pStyle w:val="13"/>
            <w:rPr>
              <w:rFonts w:asciiTheme="minorHAnsi" w:eastAsiaTheme="minorEastAsia" w:hAnsiTheme="minorHAnsi"/>
              <w:noProof/>
              <w:sz w:val="22"/>
              <w:lang w:eastAsia="ru-RU"/>
            </w:rPr>
          </w:pPr>
          <w:hyperlink w:anchor="_Toc423452990" w:history="1">
            <w:r w:rsidR="00872575" w:rsidRPr="004F68F8">
              <w:rPr>
                <w:rStyle w:val="a3"/>
                <w:noProof/>
              </w:rPr>
              <w:t>РАЗДЕЛ 2. ОБЩИЕ ТРЕБОВАНИЯ ПО ПРОЕКТИРОВАНИЮ РАЗМЕЩЕНИЯ И УСТАНОВКЕ СРЕДСТВ РАЗМЕЩЕНИЯ ИНФОРМАЦИИ И РЕКЛАМНЫХ КОНСТРУКЦИЙ</w:t>
            </w:r>
            <w:r w:rsidR="00872575">
              <w:rPr>
                <w:noProof/>
                <w:webHidden/>
              </w:rPr>
              <w:tab/>
            </w:r>
            <w:r w:rsidR="004E7755">
              <w:rPr>
                <w:noProof/>
                <w:webHidden/>
              </w:rPr>
              <w:t>11</w:t>
            </w:r>
          </w:hyperlink>
        </w:p>
        <w:p w:rsidR="00872575" w:rsidRDefault="00BD657A" w:rsidP="00C851D1">
          <w:pPr>
            <w:pStyle w:val="24"/>
            <w:rPr>
              <w:rFonts w:asciiTheme="minorHAnsi" w:eastAsiaTheme="minorEastAsia" w:hAnsiTheme="minorHAnsi"/>
              <w:sz w:val="22"/>
              <w:lang w:eastAsia="ru-RU"/>
            </w:rPr>
          </w:pPr>
          <w:hyperlink w:anchor="_Toc423452991" w:history="1">
            <w:r w:rsidR="00872575" w:rsidRPr="004F68F8">
              <w:rPr>
                <w:rStyle w:val="a3"/>
              </w:rPr>
              <w:t>2.1. Проектирование размещения средств размещения информации и рекламных конструкций</w:t>
            </w:r>
            <w:r w:rsidR="00872575">
              <w:rPr>
                <w:webHidden/>
              </w:rPr>
              <w:tab/>
            </w:r>
            <w:r w:rsidR="004E7755">
              <w:rPr>
                <w:webHidden/>
              </w:rPr>
              <w:t>1</w:t>
            </w:r>
            <w:r w:rsidR="005B7DDB">
              <w:rPr>
                <w:webHidden/>
              </w:rPr>
              <w:t>1</w:t>
            </w:r>
          </w:hyperlink>
        </w:p>
        <w:p w:rsidR="00872575" w:rsidRDefault="00BD657A" w:rsidP="00C851D1">
          <w:pPr>
            <w:pStyle w:val="24"/>
            <w:rPr>
              <w:rFonts w:asciiTheme="minorHAnsi" w:eastAsiaTheme="minorEastAsia" w:hAnsiTheme="minorHAnsi"/>
              <w:sz w:val="22"/>
              <w:lang w:eastAsia="ru-RU"/>
            </w:rPr>
          </w:pPr>
          <w:hyperlink w:anchor="_Toc423452992" w:history="1">
            <w:r w:rsidR="00872575" w:rsidRPr="004F68F8">
              <w:rPr>
                <w:rStyle w:val="a3"/>
              </w:rPr>
              <w:t>2.2. Установка средств размещения информации и рекламных конструкций</w:t>
            </w:r>
            <w:r w:rsidR="00872575">
              <w:rPr>
                <w:webHidden/>
              </w:rPr>
              <w:tab/>
            </w:r>
            <w:r w:rsidR="004E7755">
              <w:rPr>
                <w:webHidden/>
              </w:rPr>
              <w:t>14</w:t>
            </w:r>
          </w:hyperlink>
        </w:p>
        <w:p w:rsidR="00872575" w:rsidRDefault="00BD657A" w:rsidP="00C851D1">
          <w:pPr>
            <w:pStyle w:val="24"/>
            <w:rPr>
              <w:rFonts w:asciiTheme="minorHAnsi" w:eastAsiaTheme="minorEastAsia" w:hAnsiTheme="minorHAnsi"/>
              <w:sz w:val="22"/>
              <w:lang w:eastAsia="ru-RU"/>
            </w:rPr>
          </w:pPr>
          <w:hyperlink w:anchor="_Toc423452993" w:history="1">
            <w:r w:rsidR="00872575" w:rsidRPr="004F68F8">
              <w:rPr>
                <w:rStyle w:val="a3"/>
              </w:rPr>
              <w:t>2.3. Общие требования к техническим и конструктивным решениям по проектированию и установке средств размещения информации и рекламных конструкций</w:t>
            </w:r>
            <w:r w:rsidR="00872575">
              <w:rPr>
                <w:webHidden/>
              </w:rPr>
              <w:tab/>
            </w:r>
            <w:r>
              <w:rPr>
                <w:webHidden/>
              </w:rPr>
              <w:fldChar w:fldCharType="begin"/>
            </w:r>
            <w:r w:rsidR="00872575">
              <w:rPr>
                <w:webHidden/>
              </w:rPr>
              <w:instrText xml:space="preserve"> PAGEREF _Toc423452993 \h </w:instrText>
            </w:r>
            <w:r>
              <w:rPr>
                <w:webHidden/>
              </w:rPr>
            </w:r>
            <w:r>
              <w:rPr>
                <w:webHidden/>
              </w:rPr>
              <w:fldChar w:fldCharType="separate"/>
            </w:r>
            <w:r w:rsidR="000C7960">
              <w:rPr>
                <w:webHidden/>
              </w:rPr>
              <w:t>15</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2994" w:history="1">
            <w:r w:rsidR="00872575" w:rsidRPr="004F68F8">
              <w:rPr>
                <w:rStyle w:val="a3"/>
              </w:rPr>
              <w:t xml:space="preserve">2.4. </w:t>
            </w:r>
            <w:r w:rsidR="00625F18">
              <w:rPr>
                <w:rStyle w:val="a3"/>
              </w:rPr>
              <w:t>Общие т</w:t>
            </w:r>
            <w:r w:rsidR="00872575" w:rsidRPr="004F68F8">
              <w:rPr>
                <w:rStyle w:val="a3"/>
              </w:rPr>
              <w:t>ребования</w:t>
            </w:r>
            <w:r w:rsidR="00872575" w:rsidRPr="004F68F8">
              <w:rPr>
                <w:rStyle w:val="a3"/>
                <w:bCs/>
              </w:rPr>
              <w:t xml:space="preserve"> к содержанию </w:t>
            </w:r>
            <w:r w:rsidR="00872575" w:rsidRPr="004F68F8">
              <w:rPr>
                <w:rStyle w:val="a3"/>
              </w:rPr>
              <w:t>средств размещения информации и рекламных конструкций</w:t>
            </w:r>
            <w:r w:rsidR="00872575">
              <w:rPr>
                <w:webHidden/>
              </w:rPr>
              <w:tab/>
            </w:r>
            <w:r>
              <w:rPr>
                <w:webHidden/>
              </w:rPr>
              <w:fldChar w:fldCharType="begin"/>
            </w:r>
            <w:r w:rsidR="00872575">
              <w:rPr>
                <w:webHidden/>
              </w:rPr>
              <w:instrText xml:space="preserve"> PAGEREF _Toc423452994 \h </w:instrText>
            </w:r>
            <w:r>
              <w:rPr>
                <w:webHidden/>
              </w:rPr>
            </w:r>
            <w:r>
              <w:rPr>
                <w:webHidden/>
              </w:rPr>
              <w:fldChar w:fldCharType="separate"/>
            </w:r>
            <w:r w:rsidR="000C7960">
              <w:rPr>
                <w:webHidden/>
              </w:rPr>
              <w:t>16</w:t>
            </w:r>
            <w:r>
              <w:rPr>
                <w:webHidden/>
              </w:rPr>
              <w:fldChar w:fldCharType="end"/>
            </w:r>
          </w:hyperlink>
        </w:p>
        <w:p w:rsidR="00872575" w:rsidRDefault="00BD657A">
          <w:pPr>
            <w:pStyle w:val="13"/>
            <w:rPr>
              <w:rFonts w:asciiTheme="minorHAnsi" w:eastAsiaTheme="minorEastAsia" w:hAnsiTheme="minorHAnsi"/>
              <w:noProof/>
              <w:sz w:val="22"/>
              <w:lang w:eastAsia="ru-RU"/>
            </w:rPr>
          </w:pPr>
          <w:hyperlink w:anchor="_Toc423452995" w:history="1">
            <w:r w:rsidR="00872575" w:rsidRPr="004F68F8">
              <w:rPr>
                <w:rStyle w:val="a3"/>
                <w:noProof/>
              </w:rPr>
              <w:t>РАЗДЕЛ 3.  ТРЕБОВАНИЯ ПО УСТАНОВКЕ СРЕДСТВ РАЗМЕЩЕНИЯ ИНФОРМАЦИИ</w:t>
            </w:r>
            <w:r w:rsidR="00872575">
              <w:rPr>
                <w:noProof/>
                <w:webHidden/>
              </w:rPr>
              <w:tab/>
            </w:r>
            <w:r>
              <w:rPr>
                <w:noProof/>
                <w:webHidden/>
              </w:rPr>
              <w:fldChar w:fldCharType="begin"/>
            </w:r>
            <w:r w:rsidR="00872575">
              <w:rPr>
                <w:noProof/>
                <w:webHidden/>
              </w:rPr>
              <w:instrText xml:space="preserve"> PAGEREF _Toc423452995 \h </w:instrText>
            </w:r>
            <w:r>
              <w:rPr>
                <w:noProof/>
                <w:webHidden/>
              </w:rPr>
            </w:r>
            <w:r>
              <w:rPr>
                <w:noProof/>
                <w:webHidden/>
              </w:rPr>
              <w:fldChar w:fldCharType="separate"/>
            </w:r>
            <w:r w:rsidR="000C7960">
              <w:rPr>
                <w:noProof/>
                <w:webHidden/>
              </w:rPr>
              <w:t>17</w:t>
            </w:r>
            <w:r>
              <w:rPr>
                <w:noProof/>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2996" w:history="1">
            <w:r w:rsidR="00872575" w:rsidRPr="004F68F8">
              <w:rPr>
                <w:rStyle w:val="a3"/>
              </w:rPr>
              <w:t>3.1. Типы средств размещения информации, устанавливаемых на зданиях, строениях, сооружениях</w:t>
            </w:r>
            <w:r w:rsidR="00872575">
              <w:rPr>
                <w:webHidden/>
              </w:rPr>
              <w:tab/>
            </w:r>
            <w:r>
              <w:rPr>
                <w:webHidden/>
              </w:rPr>
              <w:fldChar w:fldCharType="begin"/>
            </w:r>
            <w:r w:rsidR="00872575">
              <w:rPr>
                <w:webHidden/>
              </w:rPr>
              <w:instrText xml:space="preserve"> PAGEREF _Toc423452996 \h </w:instrText>
            </w:r>
            <w:r>
              <w:rPr>
                <w:webHidden/>
              </w:rPr>
            </w:r>
            <w:r>
              <w:rPr>
                <w:webHidden/>
              </w:rPr>
              <w:fldChar w:fldCharType="separate"/>
            </w:r>
            <w:r w:rsidR="000C7960">
              <w:rPr>
                <w:webHidden/>
              </w:rPr>
              <w:t>18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2997" w:history="1">
            <w:r w:rsidR="00872575" w:rsidRPr="004F68F8">
              <w:rPr>
                <w:rStyle w:val="a3"/>
              </w:rPr>
              <w:t>3.2. Установка средств размещения информации на зданиях и сооружениях</w:t>
            </w:r>
            <w:r w:rsidR="00872575">
              <w:rPr>
                <w:webHidden/>
              </w:rPr>
              <w:tab/>
            </w:r>
            <w:r>
              <w:rPr>
                <w:webHidden/>
              </w:rPr>
              <w:fldChar w:fldCharType="begin"/>
            </w:r>
            <w:r w:rsidR="00872575">
              <w:rPr>
                <w:webHidden/>
              </w:rPr>
              <w:instrText xml:space="preserve"> PAGEREF _Toc423452997 \h </w:instrText>
            </w:r>
            <w:r>
              <w:rPr>
                <w:webHidden/>
              </w:rPr>
            </w:r>
            <w:r>
              <w:rPr>
                <w:webHidden/>
              </w:rPr>
              <w:fldChar w:fldCharType="separate"/>
            </w:r>
            <w:r w:rsidR="000C7960">
              <w:rPr>
                <w:webHidden/>
              </w:rPr>
              <w:t>18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2998" w:history="1">
            <w:r w:rsidR="00872575" w:rsidRPr="004F68F8">
              <w:rPr>
                <w:rStyle w:val="a3"/>
              </w:rPr>
              <w:t>3.3.Цветовые, стилистические и композиционные решения средств размещения информации, устанавливаемых на зданиях, строениях, сооружениях</w:t>
            </w:r>
            <w:r w:rsidR="00872575">
              <w:rPr>
                <w:webHidden/>
              </w:rPr>
              <w:tab/>
            </w:r>
            <w:r>
              <w:rPr>
                <w:webHidden/>
              </w:rPr>
              <w:fldChar w:fldCharType="begin"/>
            </w:r>
            <w:r w:rsidR="00872575">
              <w:rPr>
                <w:webHidden/>
              </w:rPr>
              <w:instrText xml:space="preserve"> PAGEREF _Toc423452998 \h </w:instrText>
            </w:r>
            <w:r>
              <w:rPr>
                <w:webHidden/>
              </w:rPr>
            </w:r>
            <w:r>
              <w:rPr>
                <w:webHidden/>
              </w:rPr>
              <w:fldChar w:fldCharType="separate"/>
            </w:r>
            <w:r w:rsidR="000C7960">
              <w:rPr>
                <w:webHidden/>
              </w:rPr>
              <w:t>18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2999" w:history="1">
            <w:r w:rsidR="00872575" w:rsidRPr="004F68F8">
              <w:rPr>
                <w:rStyle w:val="a3"/>
              </w:rPr>
              <w:t>3.4.Подсветка средств размещения информации, устанавливаемых на зданиях, строениях, сооружениях</w:t>
            </w:r>
            <w:r w:rsidR="00872575">
              <w:rPr>
                <w:webHidden/>
              </w:rPr>
              <w:tab/>
            </w:r>
            <w:r w:rsidR="00AF215D">
              <w:rPr>
                <w:webHidden/>
              </w:rPr>
              <w:t>19</w:t>
            </w:r>
          </w:hyperlink>
        </w:p>
        <w:p w:rsidR="00872575" w:rsidRDefault="00BD657A" w:rsidP="00C851D1">
          <w:pPr>
            <w:pStyle w:val="24"/>
            <w:rPr>
              <w:rFonts w:asciiTheme="minorHAnsi" w:eastAsiaTheme="minorEastAsia" w:hAnsiTheme="minorHAnsi"/>
              <w:sz w:val="22"/>
              <w:lang w:eastAsia="ru-RU"/>
            </w:rPr>
          </w:pPr>
          <w:hyperlink w:anchor="_Toc423453000" w:history="1">
            <w:r w:rsidR="00872575" w:rsidRPr="004F68F8">
              <w:rPr>
                <w:rStyle w:val="a3"/>
              </w:rPr>
              <w:t>3.5.</w:t>
            </w:r>
            <w:r w:rsidR="00872575">
              <w:rPr>
                <w:rFonts w:asciiTheme="minorHAnsi" w:eastAsiaTheme="minorEastAsia" w:hAnsiTheme="minorHAnsi"/>
                <w:sz w:val="22"/>
                <w:lang w:eastAsia="ru-RU"/>
              </w:rPr>
              <w:tab/>
            </w:r>
            <w:r w:rsidR="00872575" w:rsidRPr="004F68F8">
              <w:rPr>
                <w:rStyle w:val="a3"/>
              </w:rPr>
              <w:t>Специальные требования для различных типов средств размещения информации, устанавливаемых на зданиях, строениях, сооружениях</w:t>
            </w:r>
            <w:r w:rsidR="00872575">
              <w:rPr>
                <w:webHidden/>
              </w:rPr>
              <w:tab/>
            </w:r>
            <w:r w:rsidR="004E7755">
              <w:rPr>
                <w:webHidden/>
              </w:rPr>
              <w:t>20</w:t>
            </w:r>
          </w:hyperlink>
        </w:p>
        <w:p w:rsidR="00872575" w:rsidRDefault="00BD657A" w:rsidP="00C851D1">
          <w:pPr>
            <w:pStyle w:val="24"/>
            <w:tabs>
              <w:tab w:val="clear" w:pos="1786"/>
            </w:tabs>
            <w:rPr>
              <w:rFonts w:asciiTheme="minorHAnsi" w:eastAsiaTheme="minorEastAsia" w:hAnsiTheme="minorHAnsi"/>
              <w:sz w:val="22"/>
              <w:lang w:eastAsia="ru-RU"/>
            </w:rPr>
          </w:pPr>
          <w:hyperlink w:anchor="_Toc423453001" w:history="1">
            <w:r w:rsidR="00872575" w:rsidRPr="004F68F8">
              <w:rPr>
                <w:rStyle w:val="a3"/>
              </w:rPr>
              <w:t>3.5.1.</w:t>
            </w:r>
            <w:r w:rsidR="00872575">
              <w:rPr>
                <w:rFonts w:asciiTheme="minorHAnsi" w:eastAsiaTheme="minorEastAsia" w:hAnsiTheme="minorHAnsi"/>
                <w:sz w:val="22"/>
                <w:lang w:eastAsia="ru-RU"/>
              </w:rPr>
              <w:tab/>
            </w:r>
            <w:r w:rsidR="00872575" w:rsidRPr="004F68F8">
              <w:rPr>
                <w:rStyle w:val="a3"/>
              </w:rPr>
              <w:t>Информационные конструкции специального назначения</w:t>
            </w:r>
            <w:r w:rsidR="00872575">
              <w:rPr>
                <w:webHidden/>
              </w:rPr>
              <w:tab/>
              <w:t>………………………………………………………………………………………</w:t>
            </w:r>
            <w:r w:rsidR="004E7755">
              <w:rPr>
                <w:webHidden/>
              </w:rPr>
              <w:t>2</w:t>
            </w:r>
            <w:r w:rsidR="00C851D1">
              <w:rPr>
                <w:webHidden/>
              </w:rPr>
              <w:t>0</w:t>
            </w:r>
          </w:hyperlink>
        </w:p>
        <w:p w:rsidR="00872575" w:rsidRDefault="00BD657A" w:rsidP="00C851D1">
          <w:pPr>
            <w:pStyle w:val="24"/>
            <w:rPr>
              <w:rFonts w:asciiTheme="minorHAnsi" w:eastAsiaTheme="minorEastAsia" w:hAnsiTheme="minorHAnsi"/>
              <w:sz w:val="22"/>
              <w:lang w:eastAsia="ru-RU"/>
            </w:rPr>
          </w:pPr>
          <w:hyperlink w:anchor="_Toc423453002" w:history="1">
            <w:r w:rsidR="00872575" w:rsidRPr="004F68F8">
              <w:rPr>
                <w:rStyle w:val="a3"/>
              </w:rPr>
              <w:t>3.5.2.</w:t>
            </w:r>
            <w:r w:rsidR="00872575">
              <w:rPr>
                <w:rFonts w:asciiTheme="minorHAnsi" w:eastAsiaTheme="minorEastAsia" w:hAnsiTheme="minorHAnsi"/>
                <w:sz w:val="22"/>
                <w:lang w:eastAsia="ru-RU"/>
              </w:rPr>
              <w:tab/>
            </w:r>
            <w:r w:rsidR="00872575" w:rsidRPr="004F68F8">
              <w:rPr>
                <w:rStyle w:val="a3"/>
              </w:rPr>
              <w:t>Настенные информационные конструкции</w:t>
            </w:r>
            <w:r w:rsidR="00872575">
              <w:rPr>
                <w:webHidden/>
              </w:rPr>
              <w:tab/>
            </w:r>
            <w:r>
              <w:rPr>
                <w:webHidden/>
              </w:rPr>
              <w:fldChar w:fldCharType="begin"/>
            </w:r>
            <w:r w:rsidR="00872575">
              <w:rPr>
                <w:webHidden/>
              </w:rPr>
              <w:instrText xml:space="preserve"> PAGEREF _Toc423453002 \h </w:instrText>
            </w:r>
            <w:r>
              <w:rPr>
                <w:webHidden/>
              </w:rPr>
            </w:r>
            <w:r>
              <w:rPr>
                <w:webHidden/>
              </w:rPr>
              <w:fldChar w:fldCharType="separate"/>
            </w:r>
            <w:r w:rsidR="000C7960">
              <w:rPr>
                <w:webHidden/>
              </w:rPr>
              <w:t>22</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03" w:history="1">
            <w:r w:rsidR="00872575" w:rsidRPr="004F68F8">
              <w:rPr>
                <w:rStyle w:val="a3"/>
              </w:rPr>
              <w:t>3.5.3.</w:t>
            </w:r>
            <w:r w:rsidR="00872575">
              <w:rPr>
                <w:rFonts w:asciiTheme="minorHAnsi" w:eastAsiaTheme="minorEastAsia" w:hAnsiTheme="minorHAnsi"/>
                <w:sz w:val="22"/>
                <w:lang w:eastAsia="ru-RU"/>
              </w:rPr>
              <w:tab/>
            </w:r>
            <w:r w:rsidR="00872575" w:rsidRPr="004F68F8">
              <w:rPr>
                <w:rStyle w:val="a3"/>
              </w:rPr>
              <w:t>Консольные информационные конструкции (панель-кронштейны)</w:t>
            </w:r>
            <w:r w:rsidR="00872575">
              <w:rPr>
                <w:webHidden/>
              </w:rPr>
              <w:tab/>
            </w:r>
            <w:r>
              <w:rPr>
                <w:webHidden/>
              </w:rPr>
              <w:fldChar w:fldCharType="begin"/>
            </w:r>
            <w:r w:rsidR="00872575">
              <w:rPr>
                <w:webHidden/>
              </w:rPr>
              <w:instrText xml:space="preserve"> PAGEREF _Toc423453003 \h </w:instrText>
            </w:r>
            <w:r>
              <w:rPr>
                <w:webHidden/>
              </w:rPr>
            </w:r>
            <w:r>
              <w:rPr>
                <w:webHidden/>
              </w:rPr>
              <w:fldChar w:fldCharType="separate"/>
            </w:r>
            <w:r w:rsidR="000C7960">
              <w:rPr>
                <w:webHidden/>
              </w:rPr>
              <w:t>25</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04" w:history="1">
            <w:r w:rsidR="00872575" w:rsidRPr="004F68F8">
              <w:rPr>
                <w:rStyle w:val="a3"/>
                <w:bCs/>
              </w:rPr>
              <w:t>3.5.4.</w:t>
            </w:r>
            <w:r w:rsidR="00872575">
              <w:rPr>
                <w:rFonts w:asciiTheme="minorHAnsi" w:eastAsiaTheme="minorEastAsia" w:hAnsiTheme="minorHAnsi"/>
                <w:sz w:val="22"/>
                <w:lang w:eastAsia="ru-RU"/>
              </w:rPr>
              <w:tab/>
            </w:r>
            <w:r w:rsidR="00872575" w:rsidRPr="004F68F8">
              <w:rPr>
                <w:rStyle w:val="a3"/>
              </w:rPr>
              <w:t>Информационные крышные конструкции</w:t>
            </w:r>
            <w:r w:rsidR="00872575">
              <w:rPr>
                <w:webHidden/>
              </w:rPr>
              <w:tab/>
            </w:r>
            <w:r>
              <w:rPr>
                <w:webHidden/>
              </w:rPr>
              <w:fldChar w:fldCharType="begin"/>
            </w:r>
            <w:r w:rsidR="00872575">
              <w:rPr>
                <w:webHidden/>
              </w:rPr>
              <w:instrText xml:space="preserve"> PAGEREF _Toc423453004 \h </w:instrText>
            </w:r>
            <w:r>
              <w:rPr>
                <w:webHidden/>
              </w:rPr>
            </w:r>
            <w:r>
              <w:rPr>
                <w:webHidden/>
              </w:rPr>
              <w:fldChar w:fldCharType="separate"/>
            </w:r>
            <w:r w:rsidR="000C7960">
              <w:rPr>
                <w:webHidden/>
              </w:rPr>
              <w:t>26</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05" w:history="1">
            <w:r w:rsidR="00872575" w:rsidRPr="004F68F8">
              <w:rPr>
                <w:rStyle w:val="a3"/>
              </w:rPr>
              <w:t>3.5.5.</w:t>
            </w:r>
            <w:r w:rsidR="00872575">
              <w:rPr>
                <w:rFonts w:asciiTheme="minorHAnsi" w:eastAsiaTheme="minorEastAsia" w:hAnsiTheme="minorHAnsi"/>
                <w:sz w:val="22"/>
                <w:lang w:eastAsia="ru-RU"/>
              </w:rPr>
              <w:tab/>
            </w:r>
            <w:r w:rsidR="00872575" w:rsidRPr="004F68F8">
              <w:rPr>
                <w:rStyle w:val="a3"/>
              </w:rPr>
              <w:t>Витринные информационные конструкции</w:t>
            </w:r>
            <w:r w:rsidR="00872575">
              <w:rPr>
                <w:webHidden/>
              </w:rPr>
              <w:tab/>
            </w:r>
            <w:r>
              <w:rPr>
                <w:webHidden/>
              </w:rPr>
              <w:fldChar w:fldCharType="begin"/>
            </w:r>
            <w:r w:rsidR="00872575">
              <w:rPr>
                <w:webHidden/>
              </w:rPr>
              <w:instrText xml:space="preserve"> PAGEREF _Toc423453005 \h </w:instrText>
            </w:r>
            <w:r>
              <w:rPr>
                <w:webHidden/>
              </w:rPr>
            </w:r>
            <w:r>
              <w:rPr>
                <w:webHidden/>
              </w:rPr>
              <w:fldChar w:fldCharType="separate"/>
            </w:r>
            <w:r w:rsidR="000C7960">
              <w:rPr>
                <w:webHidden/>
              </w:rPr>
              <w:t>28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06" w:history="1">
            <w:r w:rsidR="00872575" w:rsidRPr="004F68F8">
              <w:rPr>
                <w:rStyle w:val="a3"/>
              </w:rPr>
              <w:t>3.5.6.</w:t>
            </w:r>
            <w:r w:rsidR="00872575">
              <w:rPr>
                <w:rFonts w:asciiTheme="minorHAnsi" w:eastAsiaTheme="minorEastAsia" w:hAnsiTheme="minorHAnsi"/>
                <w:sz w:val="22"/>
                <w:lang w:eastAsia="ru-RU"/>
              </w:rPr>
              <w:tab/>
            </w:r>
            <w:r w:rsidR="00872575" w:rsidRPr="004F68F8">
              <w:rPr>
                <w:rStyle w:val="a3"/>
              </w:rPr>
              <w:t>Маркизы</w:t>
            </w:r>
            <w:r w:rsidR="00872575">
              <w:rPr>
                <w:webHidden/>
              </w:rPr>
              <w:tab/>
            </w:r>
            <w:r w:rsidR="00AF215D">
              <w:rPr>
                <w:webHidden/>
              </w:rPr>
              <w:t>29</w:t>
            </w:r>
          </w:hyperlink>
        </w:p>
        <w:p w:rsidR="00872575" w:rsidRDefault="00BD657A" w:rsidP="00C851D1">
          <w:pPr>
            <w:pStyle w:val="24"/>
            <w:rPr>
              <w:rFonts w:asciiTheme="minorHAnsi" w:eastAsiaTheme="minorEastAsia" w:hAnsiTheme="minorHAnsi"/>
              <w:sz w:val="22"/>
              <w:lang w:eastAsia="ru-RU"/>
            </w:rPr>
          </w:pPr>
          <w:hyperlink w:anchor="_Toc423453007" w:history="1">
            <w:r w:rsidR="00872575" w:rsidRPr="004F68F8">
              <w:rPr>
                <w:rStyle w:val="a3"/>
              </w:rPr>
              <w:t>3.5.7.</w:t>
            </w:r>
            <w:r w:rsidR="00872575">
              <w:rPr>
                <w:rFonts w:asciiTheme="minorHAnsi" w:eastAsiaTheme="minorEastAsia" w:hAnsiTheme="minorHAnsi"/>
                <w:sz w:val="22"/>
                <w:lang w:eastAsia="ru-RU"/>
              </w:rPr>
              <w:tab/>
            </w:r>
            <w:r w:rsidR="00872575" w:rsidRPr="004F68F8">
              <w:rPr>
                <w:rStyle w:val="a3"/>
              </w:rPr>
              <w:t xml:space="preserve">Специальные требования к средствам размещения информации, устанавливаемым на общественных, </w:t>
            </w:r>
            <w:r w:rsidR="00872575" w:rsidRPr="004F68F8">
              <w:rPr>
                <w:rStyle w:val="a3"/>
                <w:rFonts w:cs="Times New Roman"/>
              </w:rPr>
              <w:t>общественно-деловых, спортивных и развлекательных центрах, а также на торговых и торгово-выставочных центрах</w:t>
            </w:r>
            <w:r w:rsidR="00872575">
              <w:rPr>
                <w:webHidden/>
              </w:rPr>
              <w:tab/>
            </w:r>
            <w:r w:rsidR="00782638">
              <w:rPr>
                <w:webHidden/>
              </w:rPr>
              <w:t>30</w:t>
            </w:r>
          </w:hyperlink>
        </w:p>
        <w:p w:rsidR="00872575" w:rsidRDefault="00BD657A" w:rsidP="00C851D1">
          <w:pPr>
            <w:pStyle w:val="24"/>
            <w:rPr>
              <w:rFonts w:asciiTheme="minorHAnsi" w:eastAsiaTheme="minorEastAsia" w:hAnsiTheme="minorHAnsi"/>
              <w:sz w:val="22"/>
              <w:lang w:eastAsia="ru-RU"/>
            </w:rPr>
          </w:pPr>
          <w:hyperlink w:anchor="_Toc423453008" w:history="1">
            <w:r w:rsidR="00872575" w:rsidRPr="004F68F8">
              <w:rPr>
                <w:rStyle w:val="a3"/>
                <w:rFonts w:cs="Times New Roman"/>
              </w:rPr>
              <w:t>3.6.</w:t>
            </w:r>
            <w:r w:rsidR="00872575">
              <w:rPr>
                <w:rFonts w:asciiTheme="minorHAnsi" w:eastAsiaTheme="minorEastAsia" w:hAnsiTheme="minorHAnsi"/>
                <w:sz w:val="22"/>
                <w:lang w:eastAsia="ru-RU"/>
              </w:rPr>
              <w:tab/>
            </w:r>
            <w:r w:rsidR="00872575" w:rsidRPr="004F68F8">
              <w:rPr>
                <w:rStyle w:val="a3"/>
              </w:rPr>
              <w:t>Специальные требования к средствам размещения информации, устанавливаемым на некапитальных объектах</w:t>
            </w:r>
            <w:r w:rsidR="00872575">
              <w:rPr>
                <w:webHidden/>
              </w:rPr>
              <w:tab/>
            </w:r>
            <w:r>
              <w:rPr>
                <w:webHidden/>
              </w:rPr>
              <w:fldChar w:fldCharType="begin"/>
            </w:r>
            <w:r w:rsidR="00872575">
              <w:rPr>
                <w:webHidden/>
              </w:rPr>
              <w:instrText xml:space="preserve"> PAGEREF _Toc423453008 \h </w:instrText>
            </w:r>
            <w:r>
              <w:rPr>
                <w:webHidden/>
              </w:rPr>
            </w:r>
            <w:r>
              <w:rPr>
                <w:webHidden/>
              </w:rPr>
              <w:fldChar w:fldCharType="separate"/>
            </w:r>
            <w:r w:rsidR="000C7960">
              <w:rPr>
                <w:webHidden/>
              </w:rPr>
              <w:t>30</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09" w:history="1">
            <w:r w:rsidR="00872575" w:rsidRPr="004F68F8">
              <w:rPr>
                <w:rStyle w:val="a3"/>
              </w:rPr>
              <w:t>3.7.</w:t>
            </w:r>
            <w:r w:rsidR="00872575">
              <w:rPr>
                <w:rFonts w:asciiTheme="minorHAnsi" w:eastAsiaTheme="minorEastAsia" w:hAnsiTheme="minorHAnsi"/>
                <w:sz w:val="22"/>
                <w:lang w:eastAsia="ru-RU"/>
              </w:rPr>
              <w:tab/>
            </w:r>
            <w:r w:rsidR="00872575" w:rsidRPr="004F68F8">
              <w:rPr>
                <w:rStyle w:val="a3"/>
              </w:rPr>
              <w:t>Специальные требования по размещению выносных средств размещения информации, или размещаемых на элементах благоустройства</w:t>
            </w:r>
            <w:r w:rsidR="00872575">
              <w:rPr>
                <w:webHidden/>
              </w:rPr>
              <w:tab/>
            </w:r>
            <w:r>
              <w:rPr>
                <w:webHidden/>
              </w:rPr>
              <w:fldChar w:fldCharType="begin"/>
            </w:r>
            <w:r w:rsidR="00872575">
              <w:rPr>
                <w:webHidden/>
              </w:rPr>
              <w:instrText xml:space="preserve"> PAGEREF _Toc423453009 \h </w:instrText>
            </w:r>
            <w:r>
              <w:rPr>
                <w:webHidden/>
              </w:rPr>
            </w:r>
            <w:r>
              <w:rPr>
                <w:webHidden/>
              </w:rPr>
              <w:fldChar w:fldCharType="separate"/>
            </w:r>
            <w:r w:rsidR="000C7960">
              <w:rPr>
                <w:webHidden/>
              </w:rPr>
              <w:t>31</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0" w:history="1">
            <w:r w:rsidR="00872575" w:rsidRPr="004F68F8">
              <w:rPr>
                <w:rStyle w:val="a3"/>
              </w:rPr>
              <w:t>3.8.</w:t>
            </w:r>
            <w:r w:rsidR="00872575">
              <w:rPr>
                <w:rFonts w:asciiTheme="minorHAnsi" w:eastAsiaTheme="minorEastAsia" w:hAnsiTheme="minorHAnsi"/>
                <w:sz w:val="22"/>
                <w:lang w:eastAsia="ru-RU"/>
              </w:rPr>
              <w:tab/>
            </w:r>
            <w:r w:rsidR="00872575" w:rsidRPr="004F68F8">
              <w:rPr>
                <w:rStyle w:val="a3"/>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w:t>
            </w:r>
            <w:r w:rsidR="00254DD6">
              <w:rPr>
                <w:rStyle w:val="a3"/>
              </w:rPr>
              <w:t>бъектов культурного наследия</w:t>
            </w:r>
            <w:r w:rsidR="00A466E7">
              <w:rPr>
                <w:webHidden/>
              </w:rPr>
              <w:t>…...</w:t>
            </w:r>
            <w:r w:rsidR="00254DD6">
              <w:rPr>
                <w:webHidden/>
              </w:rPr>
              <w:tab/>
            </w:r>
            <w:r>
              <w:rPr>
                <w:webHidden/>
              </w:rPr>
              <w:fldChar w:fldCharType="begin"/>
            </w:r>
            <w:r w:rsidR="00872575">
              <w:rPr>
                <w:webHidden/>
              </w:rPr>
              <w:instrText xml:space="preserve"> PAGEREF _Toc423453010 \h </w:instrText>
            </w:r>
            <w:r>
              <w:rPr>
                <w:webHidden/>
              </w:rPr>
            </w:r>
            <w:r>
              <w:rPr>
                <w:webHidden/>
              </w:rPr>
              <w:fldChar w:fldCharType="separate"/>
            </w:r>
            <w:r w:rsidR="000C7960">
              <w:rPr>
                <w:webHidden/>
              </w:rPr>
              <w:t>34</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1" w:history="1">
            <w:r w:rsidR="00872575" w:rsidRPr="004F68F8">
              <w:rPr>
                <w:rStyle w:val="a3"/>
              </w:rPr>
              <w:t>3.9.</w:t>
            </w:r>
            <w:r w:rsidR="00872575">
              <w:rPr>
                <w:rFonts w:asciiTheme="minorHAnsi" w:eastAsiaTheme="minorEastAsia" w:hAnsiTheme="minorHAnsi"/>
                <w:sz w:val="22"/>
                <w:lang w:eastAsia="ru-RU"/>
              </w:rPr>
              <w:tab/>
            </w:r>
            <w:r w:rsidR="00687F79">
              <w:rPr>
                <w:rStyle w:val="a3"/>
              </w:rPr>
              <w:t xml:space="preserve">Специальные </w:t>
            </w:r>
            <w:r w:rsidR="00872575" w:rsidRPr="004F68F8">
              <w:rPr>
                <w:rStyle w:val="a3"/>
              </w:rPr>
              <w:t>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w:t>
            </w:r>
            <w:r w:rsidR="00625F18">
              <w:rPr>
                <w:rStyle w:val="a3"/>
              </w:rPr>
              <w:t>ии</w:t>
            </w:r>
            <w:r w:rsidR="00872575" w:rsidRPr="004F68F8">
              <w:rPr>
                <w:rStyle w:val="a3"/>
              </w:rPr>
              <w:t xml:space="preserve"> общего пользования (улиц</w:t>
            </w:r>
            <w:r w:rsidR="00687F79">
              <w:rPr>
                <w:rStyle w:val="a3"/>
              </w:rPr>
              <w:t>ы,</w:t>
            </w:r>
            <w:r w:rsidR="00872575" w:rsidRPr="004F68F8">
              <w:rPr>
                <w:rStyle w:val="a3"/>
              </w:rPr>
              <w:t>дорог</w:t>
            </w:r>
            <w:r w:rsidR="00687F79">
              <w:rPr>
                <w:rStyle w:val="a3"/>
              </w:rPr>
              <w:t>и</w:t>
            </w:r>
            <w:r w:rsidR="00872575" w:rsidRPr="004F68F8">
              <w:rPr>
                <w:rStyle w:val="a3"/>
              </w:rPr>
              <w:t>, площад</w:t>
            </w:r>
            <w:r w:rsidR="00687F79">
              <w:rPr>
                <w:rStyle w:val="a3"/>
              </w:rPr>
              <w:t>и</w:t>
            </w:r>
            <w:r w:rsidR="00872575" w:rsidRPr="004F68F8">
              <w:rPr>
                <w:rStyle w:val="a3"/>
              </w:rPr>
              <w:t>, бульвар</w:t>
            </w:r>
            <w:r w:rsidR="00254DD6">
              <w:rPr>
                <w:rStyle w:val="a3"/>
              </w:rPr>
              <w:t>ы</w:t>
            </w:r>
            <w:r w:rsidR="00872575" w:rsidRPr="004F68F8">
              <w:rPr>
                <w:rStyle w:val="a3"/>
              </w:rPr>
              <w:t>)</w:t>
            </w:r>
            <w:r w:rsidR="00872575">
              <w:rPr>
                <w:webHidden/>
              </w:rPr>
              <w:tab/>
            </w:r>
            <w:r w:rsidR="00092D35">
              <w:rPr>
                <w:webHidden/>
              </w:rPr>
              <w:tab/>
            </w:r>
            <w:r>
              <w:rPr>
                <w:webHidden/>
              </w:rPr>
              <w:fldChar w:fldCharType="begin"/>
            </w:r>
            <w:r w:rsidR="00872575">
              <w:rPr>
                <w:webHidden/>
              </w:rPr>
              <w:instrText xml:space="preserve"> PAGEREF _Toc423453011 \h </w:instrText>
            </w:r>
            <w:r>
              <w:rPr>
                <w:webHidden/>
              </w:rPr>
            </w:r>
            <w:r>
              <w:rPr>
                <w:webHidden/>
              </w:rPr>
              <w:fldChar w:fldCharType="separate"/>
            </w:r>
            <w:r w:rsidR="000C7960">
              <w:rPr>
                <w:webHidden/>
              </w:rPr>
              <w:t>35</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2" w:history="1">
            <w:r w:rsidR="00872575" w:rsidRPr="004F68F8">
              <w:rPr>
                <w:rStyle w:val="a3"/>
              </w:rPr>
              <w:t>3.10.</w:t>
            </w:r>
            <w:r w:rsidR="00872575">
              <w:rPr>
                <w:rFonts w:asciiTheme="minorHAnsi" w:eastAsiaTheme="minorEastAsia" w:hAnsiTheme="minorHAnsi"/>
                <w:sz w:val="22"/>
                <w:lang w:eastAsia="ru-RU"/>
              </w:rPr>
              <w:tab/>
            </w:r>
            <w:r w:rsidR="00872575" w:rsidRPr="004F68F8">
              <w:rPr>
                <w:rStyle w:val="a3"/>
              </w:rPr>
              <w:t>Специальные требования по запрету установки средств размещения информации на зданиях, строениях, сооружениях</w:t>
            </w:r>
            <w:r w:rsidR="00872575">
              <w:rPr>
                <w:webHidden/>
              </w:rPr>
              <w:tab/>
            </w:r>
            <w:r>
              <w:rPr>
                <w:webHidden/>
              </w:rPr>
              <w:fldChar w:fldCharType="begin"/>
            </w:r>
            <w:r w:rsidR="00872575">
              <w:rPr>
                <w:webHidden/>
              </w:rPr>
              <w:instrText xml:space="preserve"> PAGEREF _Toc423453012 \h </w:instrText>
            </w:r>
            <w:r>
              <w:rPr>
                <w:webHidden/>
              </w:rPr>
            </w:r>
            <w:r>
              <w:rPr>
                <w:webHidden/>
              </w:rPr>
              <w:fldChar w:fldCharType="separate"/>
            </w:r>
            <w:r w:rsidR="000C7960">
              <w:rPr>
                <w:webHidden/>
              </w:rPr>
              <w:t>37</w:t>
            </w:r>
            <w:r>
              <w:rPr>
                <w:webHidden/>
              </w:rPr>
              <w:fldChar w:fldCharType="end"/>
            </w:r>
          </w:hyperlink>
        </w:p>
        <w:p w:rsidR="00872575" w:rsidRDefault="00BD657A">
          <w:pPr>
            <w:pStyle w:val="13"/>
            <w:rPr>
              <w:rFonts w:asciiTheme="minorHAnsi" w:eastAsiaTheme="minorEastAsia" w:hAnsiTheme="minorHAnsi"/>
              <w:noProof/>
              <w:sz w:val="22"/>
              <w:lang w:eastAsia="ru-RU"/>
            </w:rPr>
          </w:pPr>
          <w:hyperlink w:anchor="_Toc423453013" w:history="1">
            <w:r w:rsidR="00872575" w:rsidRPr="004F68F8">
              <w:rPr>
                <w:rStyle w:val="a3"/>
                <w:noProof/>
              </w:rPr>
              <w:t>РАЗДЕЛ 4.  ТРЕБОВАНИЯ ПО УСТАНОВКЕ РЕКЛАМНЫХ КОНСТРУКЦИЙ НА ЗДАНИЯХ И СООРУЖЕНИЯХ</w:t>
            </w:r>
            <w:r w:rsidR="00872575">
              <w:rPr>
                <w:noProof/>
                <w:webHidden/>
              </w:rPr>
              <w:tab/>
            </w:r>
            <w:r>
              <w:rPr>
                <w:noProof/>
                <w:webHidden/>
              </w:rPr>
              <w:fldChar w:fldCharType="begin"/>
            </w:r>
            <w:r w:rsidR="00872575">
              <w:rPr>
                <w:noProof/>
                <w:webHidden/>
              </w:rPr>
              <w:instrText xml:space="preserve"> PAGEREF _Toc423453013 \h </w:instrText>
            </w:r>
            <w:r>
              <w:rPr>
                <w:noProof/>
                <w:webHidden/>
              </w:rPr>
            </w:r>
            <w:r>
              <w:rPr>
                <w:noProof/>
                <w:webHidden/>
              </w:rPr>
              <w:fldChar w:fldCharType="separate"/>
            </w:r>
            <w:r w:rsidR="000C7960">
              <w:rPr>
                <w:noProof/>
                <w:webHidden/>
              </w:rPr>
              <w:t>38</w:t>
            </w:r>
            <w:r>
              <w:rPr>
                <w:noProof/>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4" w:history="1">
            <w:r w:rsidR="00872575" w:rsidRPr="004F68F8">
              <w:rPr>
                <w:rStyle w:val="a3"/>
              </w:rPr>
              <w:t>4.1.</w:t>
            </w:r>
            <w:r w:rsidR="00872575">
              <w:rPr>
                <w:rFonts w:asciiTheme="minorHAnsi" w:eastAsiaTheme="minorEastAsia" w:hAnsiTheme="minorHAnsi"/>
                <w:sz w:val="22"/>
                <w:lang w:eastAsia="ru-RU"/>
              </w:rPr>
              <w:tab/>
            </w:r>
            <w:r w:rsidR="00872575" w:rsidRPr="004F68F8">
              <w:rPr>
                <w:rStyle w:val="a3"/>
              </w:rPr>
              <w:t>Типы рекламных конструкций, размещаемых на зданиях, строениях, сооружениях</w:t>
            </w:r>
            <w:r w:rsidR="00872575">
              <w:rPr>
                <w:webHidden/>
              </w:rPr>
              <w:tab/>
            </w:r>
            <w:r>
              <w:rPr>
                <w:webHidden/>
              </w:rPr>
              <w:fldChar w:fldCharType="begin"/>
            </w:r>
            <w:r w:rsidR="00872575">
              <w:rPr>
                <w:webHidden/>
              </w:rPr>
              <w:instrText xml:space="preserve"> PAGEREF _Toc423453014 \h </w:instrText>
            </w:r>
            <w:r>
              <w:rPr>
                <w:webHidden/>
              </w:rPr>
            </w:r>
            <w:r>
              <w:rPr>
                <w:webHidden/>
              </w:rPr>
              <w:fldChar w:fldCharType="separate"/>
            </w:r>
            <w:r w:rsidR="000C7960">
              <w:rPr>
                <w:webHidden/>
              </w:rPr>
              <w:t>38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5" w:history="1">
            <w:r w:rsidR="00872575" w:rsidRPr="004F68F8">
              <w:rPr>
                <w:rStyle w:val="a3"/>
              </w:rPr>
              <w:t>4.2.</w:t>
            </w:r>
            <w:r w:rsidR="00872575">
              <w:rPr>
                <w:rFonts w:asciiTheme="minorHAnsi" w:eastAsiaTheme="minorEastAsia" w:hAnsiTheme="minorHAnsi"/>
                <w:sz w:val="22"/>
                <w:lang w:eastAsia="ru-RU"/>
              </w:rPr>
              <w:tab/>
            </w:r>
            <w:r w:rsidR="00872575" w:rsidRPr="004F68F8">
              <w:rPr>
                <w:rStyle w:val="a3"/>
              </w:rPr>
              <w:t>Проектирование размещения и установка рекламных конструкций на зданиях и сооружениях</w:t>
            </w:r>
            <w:r w:rsidR="00872575">
              <w:rPr>
                <w:webHidden/>
              </w:rPr>
              <w:tab/>
            </w:r>
            <w:r>
              <w:rPr>
                <w:webHidden/>
              </w:rPr>
              <w:fldChar w:fldCharType="begin"/>
            </w:r>
            <w:r w:rsidR="00872575">
              <w:rPr>
                <w:webHidden/>
              </w:rPr>
              <w:instrText xml:space="preserve"> PAGEREF _Toc423453015 \h </w:instrText>
            </w:r>
            <w:r>
              <w:rPr>
                <w:webHidden/>
              </w:rPr>
            </w:r>
            <w:r>
              <w:rPr>
                <w:webHidden/>
              </w:rPr>
              <w:fldChar w:fldCharType="separate"/>
            </w:r>
            <w:r w:rsidR="000C7960">
              <w:rPr>
                <w:webHidden/>
              </w:rPr>
              <w:t>38</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6" w:history="1">
            <w:r w:rsidR="00872575" w:rsidRPr="004F68F8">
              <w:rPr>
                <w:rStyle w:val="a3"/>
              </w:rPr>
              <w:t>4.3.</w:t>
            </w:r>
            <w:r w:rsidR="00872575">
              <w:rPr>
                <w:rFonts w:asciiTheme="minorHAnsi" w:eastAsiaTheme="minorEastAsia" w:hAnsiTheme="minorHAnsi"/>
                <w:sz w:val="22"/>
                <w:lang w:eastAsia="ru-RU"/>
              </w:rPr>
              <w:tab/>
            </w:r>
            <w:r w:rsidR="00872575" w:rsidRPr="004F68F8">
              <w:rPr>
                <w:rStyle w:val="a3"/>
              </w:rPr>
              <w:t>Многофункциональные конструкции и оборудование</w:t>
            </w:r>
            <w:r w:rsidR="00872575">
              <w:rPr>
                <w:webHidden/>
              </w:rPr>
              <w:tab/>
            </w:r>
            <w:r w:rsidR="00782638">
              <w:rPr>
                <w:webHidden/>
              </w:rPr>
              <w:t>4</w:t>
            </w:r>
            <w:r w:rsidR="00AF215D">
              <w:rPr>
                <w:webHidden/>
              </w:rPr>
              <w:t>0</w:t>
            </w:r>
          </w:hyperlink>
        </w:p>
        <w:p w:rsidR="00872575" w:rsidRDefault="00BD657A">
          <w:pPr>
            <w:pStyle w:val="13"/>
            <w:rPr>
              <w:rFonts w:asciiTheme="minorHAnsi" w:eastAsiaTheme="minorEastAsia" w:hAnsiTheme="minorHAnsi"/>
              <w:noProof/>
              <w:sz w:val="22"/>
              <w:lang w:eastAsia="ru-RU"/>
            </w:rPr>
          </w:pPr>
          <w:hyperlink w:anchor="_Toc423453017" w:history="1">
            <w:r w:rsidR="00872575" w:rsidRPr="004F68F8">
              <w:rPr>
                <w:rStyle w:val="a3"/>
                <w:noProof/>
              </w:rPr>
              <w:t>ПРИЛОЖЕНИЕ 1</w:t>
            </w:r>
            <w:r w:rsidR="00625F18">
              <w:rPr>
                <w:rStyle w:val="a3"/>
                <w:noProof/>
              </w:rPr>
              <w:t>.</w:t>
            </w:r>
            <w:r w:rsidR="00872575" w:rsidRPr="004F68F8">
              <w:rPr>
                <w:rStyle w:val="a3"/>
                <w:noProof/>
              </w:rPr>
              <w:t xml:space="preserve"> ТРЕБОВАНИЯ К СОСТАВУ </w:t>
            </w:r>
            <w:r w:rsidR="00687F79">
              <w:rPr>
                <w:rStyle w:val="a3"/>
                <w:noProof/>
              </w:rPr>
              <w:t xml:space="preserve">ПРОЕКТНОЙ ДОКУМЕНТАЦИИ НА РАЗМЕЩЕНИЕ РАЗЛИЧНЫХ ТИПОВ СРЕДСТВ </w:t>
            </w:r>
            <w:r w:rsidR="00687F79">
              <w:rPr>
                <w:rStyle w:val="a3"/>
                <w:noProof/>
              </w:rPr>
              <w:lastRenderedPageBreak/>
              <w:t xml:space="preserve">РАЗМЕЩЕНИЯ ИНФОРМАЦИИ, А ТАКЖЕ РЕКЛАМНЫХ КОНСТРУКЦИЙ НА ЗДАНИЯХ, СТРОЕНИЯХ, СООРУЖЕНИЯХ </w:t>
            </w:r>
          </w:hyperlink>
          <w:r w:rsidR="00687F79">
            <w:rPr>
              <w:noProof/>
            </w:rPr>
            <w:t xml:space="preserve"> ……………………………………..4</w:t>
          </w:r>
          <w:r w:rsidR="00D7263F">
            <w:rPr>
              <w:noProof/>
            </w:rPr>
            <w:t>1</w:t>
          </w:r>
        </w:p>
        <w:p w:rsidR="00872575" w:rsidRDefault="00BD657A" w:rsidP="00C851D1">
          <w:pPr>
            <w:pStyle w:val="24"/>
            <w:rPr>
              <w:rFonts w:asciiTheme="minorHAnsi" w:eastAsiaTheme="minorEastAsia" w:hAnsiTheme="minorHAnsi"/>
              <w:sz w:val="22"/>
              <w:lang w:eastAsia="ru-RU"/>
            </w:rPr>
          </w:pPr>
          <w:hyperlink w:anchor="_Toc423453018" w:history="1">
            <w:r w:rsidR="00872575" w:rsidRPr="004F68F8">
              <w:rPr>
                <w:rStyle w:val="a3"/>
              </w:rPr>
              <w:t>1.1.</w:t>
            </w:r>
            <w:r w:rsidR="00872575">
              <w:rPr>
                <w:rFonts w:asciiTheme="minorHAnsi" w:eastAsiaTheme="minorEastAsia" w:hAnsiTheme="minorHAnsi"/>
                <w:sz w:val="22"/>
                <w:lang w:eastAsia="ru-RU"/>
              </w:rPr>
              <w:tab/>
            </w:r>
            <w:r w:rsidR="00872575" w:rsidRPr="004F68F8">
              <w:rPr>
                <w:rStyle w:val="a3"/>
              </w:rPr>
              <w:t>Требования к эскизу (эскизному плану</w:t>
            </w:r>
            <w:r w:rsidR="00872575" w:rsidRPr="004F68F8">
              <w:rPr>
                <w:rStyle w:val="a3"/>
                <w:i/>
              </w:rPr>
              <w:t xml:space="preserve">) </w:t>
            </w:r>
            <w:r w:rsidR="00872575" w:rsidRPr="004F68F8">
              <w:rPr>
                <w:rStyle w:val="a3"/>
              </w:rPr>
              <w:t>средства размещения информации.</w:t>
            </w:r>
            <w:r w:rsidR="00872575">
              <w:rPr>
                <w:webHidden/>
              </w:rPr>
              <w:tab/>
            </w:r>
            <w:r>
              <w:rPr>
                <w:webHidden/>
              </w:rPr>
              <w:fldChar w:fldCharType="begin"/>
            </w:r>
            <w:r w:rsidR="00872575">
              <w:rPr>
                <w:webHidden/>
              </w:rPr>
              <w:instrText xml:space="preserve"> PAGEREF _Toc423453018 \h </w:instrText>
            </w:r>
            <w:r>
              <w:rPr>
                <w:webHidden/>
              </w:rPr>
            </w:r>
            <w:r>
              <w:rPr>
                <w:webHidden/>
              </w:rPr>
              <w:fldChar w:fldCharType="separate"/>
            </w:r>
            <w:r w:rsidR="000C7960">
              <w:rPr>
                <w:webHidden/>
              </w:rPr>
              <w:t>42</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19" w:history="1">
            <w:r w:rsidR="00872575" w:rsidRPr="004F68F8">
              <w:rPr>
                <w:rStyle w:val="a3"/>
              </w:rPr>
              <w:t>1.2.</w:t>
            </w:r>
            <w:r w:rsidR="00872575">
              <w:rPr>
                <w:rFonts w:asciiTheme="minorHAnsi" w:eastAsiaTheme="minorEastAsia" w:hAnsiTheme="minorHAnsi"/>
                <w:sz w:val="22"/>
                <w:lang w:eastAsia="ru-RU"/>
              </w:rPr>
              <w:tab/>
            </w:r>
            <w:r w:rsidR="00872575" w:rsidRPr="004F68F8">
              <w:rPr>
                <w:rStyle w:val="a3"/>
              </w:rPr>
              <w:t>Требования к схеме информационного или информационно-рекламного оформления здания, строения, сооружения.</w:t>
            </w:r>
            <w:r w:rsidR="00872575">
              <w:rPr>
                <w:webHidden/>
              </w:rPr>
              <w:tab/>
            </w:r>
            <w:r>
              <w:rPr>
                <w:webHidden/>
              </w:rPr>
              <w:fldChar w:fldCharType="begin"/>
            </w:r>
            <w:r w:rsidR="00872575">
              <w:rPr>
                <w:webHidden/>
              </w:rPr>
              <w:instrText xml:space="preserve"> PAGEREF _Toc423453019 \h </w:instrText>
            </w:r>
            <w:r>
              <w:rPr>
                <w:webHidden/>
              </w:rPr>
            </w:r>
            <w:r>
              <w:rPr>
                <w:webHidden/>
              </w:rPr>
              <w:fldChar w:fldCharType="separate"/>
            </w:r>
            <w:r w:rsidR="000C7960">
              <w:rPr>
                <w:webHidden/>
              </w:rPr>
              <w:t>42</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20" w:history="1">
            <w:r w:rsidR="00872575" w:rsidRPr="004F68F8">
              <w:rPr>
                <w:rStyle w:val="a3"/>
              </w:rPr>
              <w:t>1.3.</w:t>
            </w:r>
            <w:r w:rsidR="00872575">
              <w:rPr>
                <w:rFonts w:asciiTheme="minorHAnsi" w:eastAsiaTheme="minorEastAsia" w:hAnsiTheme="minorHAnsi"/>
                <w:sz w:val="22"/>
                <w:lang w:eastAsia="ru-RU"/>
              </w:rPr>
              <w:tab/>
            </w:r>
            <w:r w:rsidR="00872575" w:rsidRPr="004F68F8">
              <w:rPr>
                <w:rStyle w:val="a3"/>
              </w:rPr>
              <w:t xml:space="preserve">Требования к концепции информационного или информационно-рекламного оформления </w:t>
            </w:r>
            <w:r w:rsidR="00872575" w:rsidRPr="004F68F8">
              <w:rPr>
                <w:rStyle w:val="a3"/>
                <w:rFonts w:cs="Times New Roman"/>
              </w:rPr>
              <w:t>территорий общего пользования (улиц и дорог, площадей, бульваров)</w:t>
            </w:r>
            <w:r w:rsidR="00872575">
              <w:rPr>
                <w:webHidden/>
              </w:rPr>
              <w:tab/>
            </w:r>
            <w:r>
              <w:rPr>
                <w:webHidden/>
              </w:rPr>
              <w:fldChar w:fldCharType="begin"/>
            </w:r>
            <w:r w:rsidR="00872575">
              <w:rPr>
                <w:webHidden/>
              </w:rPr>
              <w:instrText xml:space="preserve"> PAGEREF _Toc423453020 \h </w:instrText>
            </w:r>
            <w:r>
              <w:rPr>
                <w:webHidden/>
              </w:rPr>
            </w:r>
            <w:r>
              <w:rPr>
                <w:webHidden/>
              </w:rPr>
              <w:fldChar w:fldCharType="separate"/>
            </w:r>
            <w:r w:rsidR="000C7960">
              <w:rPr>
                <w:webHidden/>
              </w:rPr>
              <w:t>44</w:t>
            </w:r>
            <w:r>
              <w:rPr>
                <w:webHidden/>
              </w:rPr>
              <w:fldChar w:fldCharType="end"/>
            </w:r>
          </w:hyperlink>
        </w:p>
        <w:p w:rsidR="00872575" w:rsidRDefault="00BD657A" w:rsidP="00C851D1">
          <w:pPr>
            <w:pStyle w:val="24"/>
            <w:rPr>
              <w:rFonts w:asciiTheme="minorHAnsi" w:eastAsiaTheme="minorEastAsia" w:hAnsiTheme="minorHAnsi"/>
              <w:sz w:val="22"/>
              <w:lang w:eastAsia="ru-RU"/>
            </w:rPr>
          </w:pPr>
          <w:hyperlink w:anchor="_Toc423453021" w:history="1">
            <w:r w:rsidR="00872575" w:rsidRPr="004F68F8">
              <w:rPr>
                <w:rStyle w:val="a3"/>
              </w:rPr>
              <w:t>1.4.</w:t>
            </w:r>
            <w:r w:rsidR="00872575">
              <w:rPr>
                <w:rFonts w:asciiTheme="minorHAnsi" w:eastAsiaTheme="minorEastAsia" w:hAnsiTheme="minorHAnsi"/>
                <w:sz w:val="22"/>
                <w:lang w:eastAsia="ru-RU"/>
              </w:rPr>
              <w:tab/>
            </w:r>
            <w:r w:rsidR="00872575" w:rsidRPr="004F68F8">
              <w:rPr>
                <w:rStyle w:val="a3"/>
              </w:rPr>
              <w:t>Требования к дизайн-проекту средства размещения информации</w:t>
            </w:r>
            <w:r w:rsidR="00872575">
              <w:rPr>
                <w:webHidden/>
              </w:rPr>
              <w:tab/>
            </w:r>
            <w:r>
              <w:rPr>
                <w:webHidden/>
              </w:rPr>
              <w:fldChar w:fldCharType="begin"/>
            </w:r>
            <w:r w:rsidR="00872575">
              <w:rPr>
                <w:webHidden/>
              </w:rPr>
              <w:instrText xml:space="preserve"> PAGEREF _Toc423453021 \h </w:instrText>
            </w:r>
            <w:r>
              <w:rPr>
                <w:webHidden/>
              </w:rPr>
            </w:r>
            <w:r>
              <w:rPr>
                <w:webHidden/>
              </w:rPr>
              <w:fldChar w:fldCharType="separate"/>
            </w:r>
            <w:r w:rsidR="000C7960">
              <w:rPr>
                <w:webHidden/>
              </w:rPr>
              <w:t>47</w:t>
            </w:r>
            <w:r>
              <w:rPr>
                <w:webHidden/>
              </w:rPr>
              <w:fldChar w:fldCharType="end"/>
            </w:r>
          </w:hyperlink>
        </w:p>
        <w:p w:rsidR="00872575" w:rsidRDefault="00BD657A" w:rsidP="00C851D1">
          <w:pPr>
            <w:pStyle w:val="24"/>
          </w:pPr>
          <w:hyperlink w:anchor="_Toc423453022" w:history="1">
            <w:r w:rsidR="00872575" w:rsidRPr="004F68F8">
              <w:rPr>
                <w:rStyle w:val="a3"/>
              </w:rPr>
              <w:t>1.5.</w:t>
            </w:r>
            <w:r w:rsidR="00872575">
              <w:rPr>
                <w:rFonts w:asciiTheme="minorHAnsi" w:eastAsiaTheme="minorEastAsia" w:hAnsiTheme="minorHAnsi"/>
                <w:sz w:val="22"/>
                <w:lang w:eastAsia="ru-RU"/>
              </w:rPr>
              <w:tab/>
            </w:r>
            <w:r w:rsidR="00872575" w:rsidRPr="004F68F8">
              <w:rPr>
                <w:rStyle w:val="a3"/>
              </w:rPr>
              <w:t>Требования к индивидуальному (специальному) дизайн-проекту средства размещения информации или рекламной конструкции</w:t>
            </w:r>
            <w:r w:rsidR="00872575">
              <w:rPr>
                <w:webHidden/>
              </w:rPr>
              <w:tab/>
            </w:r>
            <w:r w:rsidR="000957C4">
              <w:rPr>
                <w:webHidden/>
              </w:rPr>
              <w:t>48</w:t>
            </w:r>
          </w:hyperlink>
        </w:p>
        <w:p w:rsidR="00170B68" w:rsidRPr="00170B68" w:rsidRDefault="00BD657A" w:rsidP="003102B4">
          <w:pPr>
            <w:tabs>
              <w:tab w:val="left" w:pos="8789"/>
            </w:tabs>
          </w:pPr>
          <w:hyperlink w:anchor="_Toc423453017" w:history="1">
            <w:r w:rsidR="00170B68">
              <w:rPr>
                <w:rStyle w:val="a3"/>
                <w:noProof/>
              </w:rPr>
              <w:t>ПРИЛОЖЕНИЕ 2.</w:t>
            </w:r>
            <w:r w:rsidR="00C851D1">
              <w:rPr>
                <w:rStyle w:val="a3"/>
                <w:noProof/>
              </w:rPr>
              <w:t>ГРАФИЧЕСКИЕ</w:t>
            </w:r>
            <w:r w:rsidR="00D47890">
              <w:rPr>
                <w:rStyle w:val="a3"/>
                <w:noProof/>
              </w:rPr>
              <w:t xml:space="preserve"> </w:t>
            </w:r>
            <w:r w:rsidR="003102B4">
              <w:rPr>
                <w:rStyle w:val="a3"/>
                <w:noProof/>
              </w:rPr>
              <w:t xml:space="preserve">ПРИМЕРЫ </w:t>
            </w:r>
            <w:r w:rsidR="00170B68">
              <w:rPr>
                <w:rStyle w:val="a3"/>
                <w:noProof/>
              </w:rPr>
              <w:t>РАЗМЕЩЕНИ</w:t>
            </w:r>
            <w:r w:rsidR="003102B4">
              <w:rPr>
                <w:rStyle w:val="a3"/>
                <w:noProof/>
              </w:rPr>
              <w:t>Я</w:t>
            </w:r>
            <w:r w:rsidR="00170B68">
              <w:rPr>
                <w:rStyle w:val="a3"/>
                <w:noProof/>
              </w:rPr>
              <w:t xml:space="preserve"> РАЗЛИЧНЫХ ТИПОВ СРЕДСТВ РАЗМЕЩЕНИЯ ИНФОРМАЦИИ, А ТАКЖЕ РЕКЛАМНЫХ КОНСТРУКЦИЙ НА ЗДАНИЯХ, СТРОЕНИЯХ, СООРУЖЕНИЯХ</w:t>
            </w:r>
          </w:hyperlink>
          <w:r w:rsidR="003102B4" w:rsidRPr="003102B4">
            <w:rPr>
              <w:rStyle w:val="a3"/>
              <w:noProof/>
              <w:webHidden/>
              <w:color w:val="auto"/>
              <w:u w:val="dottedHeavy"/>
            </w:rPr>
            <w:tab/>
          </w:r>
          <w:r w:rsidR="000957C4">
            <w:rPr>
              <w:noProof/>
            </w:rPr>
            <w:t>50</w:t>
          </w:r>
        </w:p>
        <w:p w:rsidR="00625F18" w:rsidRDefault="00BD657A" w:rsidP="00804AAD">
          <w:pPr>
            <w:ind w:firstLine="0"/>
          </w:pPr>
          <w:r w:rsidRPr="00105F0E">
            <w:fldChar w:fldCharType="end"/>
          </w:r>
        </w:p>
        <w:p w:rsidR="00625F18" w:rsidRDefault="00625F18" w:rsidP="00804AAD">
          <w:pPr>
            <w:ind w:firstLine="0"/>
          </w:pPr>
        </w:p>
        <w:p w:rsidR="00625F18" w:rsidRDefault="00625F18" w:rsidP="00804AAD">
          <w:pPr>
            <w:ind w:firstLine="0"/>
          </w:pPr>
        </w:p>
        <w:p w:rsidR="00625F18" w:rsidRDefault="00625F18" w:rsidP="00804AAD">
          <w:pPr>
            <w:ind w:firstLine="0"/>
          </w:pPr>
        </w:p>
        <w:p w:rsidR="00625F18" w:rsidRDefault="00625F18" w:rsidP="00804AAD">
          <w:pPr>
            <w:ind w:firstLine="0"/>
          </w:pPr>
        </w:p>
        <w:p w:rsidR="00625F18" w:rsidRDefault="00625F18" w:rsidP="00804AAD">
          <w:pPr>
            <w:ind w:firstLine="0"/>
          </w:pPr>
        </w:p>
        <w:p w:rsidR="00625F18" w:rsidRDefault="00625F18" w:rsidP="00804AAD">
          <w:pPr>
            <w:ind w:firstLine="0"/>
          </w:pPr>
        </w:p>
        <w:p w:rsidR="00625F18" w:rsidRDefault="00625F18" w:rsidP="00804AAD">
          <w:pPr>
            <w:ind w:firstLine="0"/>
          </w:pPr>
        </w:p>
        <w:p w:rsidR="00625F18" w:rsidRDefault="00625F18" w:rsidP="00804AAD">
          <w:pPr>
            <w:ind w:firstLine="0"/>
          </w:pPr>
        </w:p>
        <w:p w:rsidR="00680244" w:rsidRPr="00105F0E" w:rsidRDefault="00BD657A" w:rsidP="00804AAD">
          <w:pPr>
            <w:ind w:firstLine="0"/>
          </w:pPr>
        </w:p>
      </w:sdtContent>
    </w:sdt>
    <w:p w:rsidR="00885BB4" w:rsidRDefault="00CB40B8" w:rsidP="00B401F2">
      <w:pPr>
        <w:pStyle w:val="11"/>
      </w:pPr>
      <w:r>
        <w:br w:type="page"/>
      </w:r>
    </w:p>
    <w:p w:rsidR="00C96BFE" w:rsidRDefault="00C96BFE" w:rsidP="00C96BFE">
      <w:pPr>
        <w:pStyle w:val="11"/>
        <w:jc w:val="center"/>
        <w:rPr>
          <w:color w:val="000000" w:themeColor="text1"/>
        </w:rPr>
      </w:pPr>
      <w:bookmarkStart w:id="1" w:name="_Toc423452987"/>
      <w:r>
        <w:rPr>
          <w:color w:val="000000" w:themeColor="text1"/>
        </w:rPr>
        <w:lastRenderedPageBreak/>
        <w:t>РАЗДЕЛ 1</w:t>
      </w:r>
      <w:r w:rsidR="00D0297E">
        <w:rPr>
          <w:color w:val="000000" w:themeColor="text1"/>
        </w:rPr>
        <w:t>.</w:t>
      </w:r>
      <w:r w:rsidR="00357690" w:rsidRPr="006F2BB7">
        <w:rPr>
          <w:color w:val="000000" w:themeColor="text1"/>
        </w:rPr>
        <w:t xml:space="preserve"> ОБЩИЕ ПОЛОЖЕНИЯ</w:t>
      </w:r>
      <w:bookmarkEnd w:id="1"/>
    </w:p>
    <w:p w:rsidR="00AC4B1B" w:rsidRDefault="00AC4B1B" w:rsidP="00D0297E">
      <w:pPr>
        <w:pStyle w:val="11"/>
        <w:ind w:firstLine="709"/>
        <w:jc w:val="center"/>
        <w:rPr>
          <w:b w:val="0"/>
          <w:color w:val="000000" w:themeColor="text1"/>
          <w:sz w:val="28"/>
          <w:szCs w:val="28"/>
        </w:rPr>
      </w:pPr>
    </w:p>
    <w:p w:rsidR="00B401F2" w:rsidRPr="00B401F2" w:rsidRDefault="00ED4ED2" w:rsidP="00193BEA">
      <w:pPr>
        <w:pStyle w:val="2"/>
        <w:numPr>
          <w:ilvl w:val="1"/>
          <w:numId w:val="23"/>
        </w:numPr>
        <w:ind w:hanging="1222"/>
      </w:pPr>
      <w:bookmarkStart w:id="2" w:name="_Toc423452988"/>
      <w:r w:rsidRPr="00C96BFE">
        <w:t xml:space="preserve">Предмет регулирования и задачи </w:t>
      </w:r>
      <w:r w:rsidR="006F2BB7" w:rsidRPr="00C96BFE">
        <w:t>Архитектурно-художественного р</w:t>
      </w:r>
      <w:r w:rsidR="005516C9" w:rsidRPr="00C96BFE">
        <w:t>егламента</w:t>
      </w:r>
      <w:r w:rsidR="006F2BB7" w:rsidRPr="00C96BFE">
        <w:t xml:space="preserve"> информационного и рекламного оформления </w:t>
      </w:r>
      <w:r w:rsidR="00AC1E62" w:rsidRPr="00AC1E62">
        <w:t xml:space="preserve">зданий, строений, сооружений и </w:t>
      </w:r>
      <w:r w:rsidR="006F2BB7" w:rsidRPr="00C96BFE">
        <w:t>объектов бла</w:t>
      </w:r>
      <w:r w:rsidR="004F40B3" w:rsidRPr="00C96BFE">
        <w:t>гоустройства Московской области</w:t>
      </w:r>
      <w:bookmarkEnd w:id="2"/>
    </w:p>
    <w:p w:rsidR="009E0876" w:rsidRDefault="00123E44" w:rsidP="009E0876">
      <w:r w:rsidRPr="00123E44">
        <w:t xml:space="preserve">Предметом регулирования регламента информационного и рекламного оформления </w:t>
      </w:r>
      <w:r w:rsidRPr="00AC1E62">
        <w:t xml:space="preserve">зданий, строений, сооружений </w:t>
      </w:r>
      <w:r>
        <w:t xml:space="preserve">и </w:t>
      </w:r>
      <w:r w:rsidRPr="00123E44">
        <w:t>объектов благоустройства Московской области (далее Регламент) являются внешний вид средств размещения информации и художественно-композиционные требования к размещению</w:t>
      </w:r>
      <w:r w:rsidR="009E0876">
        <w:t xml:space="preserve">: </w:t>
      </w:r>
    </w:p>
    <w:p w:rsidR="009E0876" w:rsidRDefault="009E0876" w:rsidP="009E0876">
      <w:pPr>
        <w:pStyle w:val="a4"/>
        <w:numPr>
          <w:ilvl w:val="0"/>
          <w:numId w:val="29"/>
        </w:numPr>
      </w:pPr>
      <w:r>
        <w:t xml:space="preserve">средств размещения информации, </w:t>
      </w:r>
      <w:r w:rsidRPr="00123E44">
        <w:t xml:space="preserve">устанавливаемых на </w:t>
      </w:r>
      <w:r w:rsidR="00123E44" w:rsidRPr="00123E44">
        <w:t xml:space="preserve">фасадах, крышах, иных внешних элементах зданий, строений, </w:t>
      </w:r>
      <w:r>
        <w:t xml:space="preserve">сооружений, </w:t>
      </w:r>
      <w:r w:rsidRPr="00123E44">
        <w:t xml:space="preserve">на </w:t>
      </w:r>
      <w:r w:rsidR="00123E44" w:rsidRPr="00123E44">
        <w:t>определённых Регламентом видах элементов благоустройства этих объектов</w:t>
      </w:r>
      <w:r w:rsidR="007D57E3">
        <w:t xml:space="preserve"> (в </w:t>
      </w:r>
      <w:r w:rsidR="0030050B">
        <w:t>том числе</w:t>
      </w:r>
      <w:r w:rsidR="007D57E3">
        <w:t xml:space="preserve"> навигационных модулей)</w:t>
      </w:r>
      <w:r>
        <w:t>;</w:t>
      </w:r>
    </w:p>
    <w:p w:rsidR="009E0876" w:rsidRPr="00E56C61" w:rsidRDefault="00123E44" w:rsidP="009E0876">
      <w:pPr>
        <w:pStyle w:val="a4"/>
        <w:numPr>
          <w:ilvl w:val="0"/>
          <w:numId w:val="29"/>
        </w:numPr>
      </w:pPr>
      <w:r w:rsidRPr="00E56C61">
        <w:t>выносных средств размещения информации</w:t>
      </w:r>
      <w:r w:rsidR="009E0876" w:rsidRPr="00E56C61">
        <w:t>;</w:t>
      </w:r>
    </w:p>
    <w:p w:rsidR="00123E44" w:rsidRPr="00E56C61" w:rsidRDefault="00123E44" w:rsidP="00E56C61">
      <w:pPr>
        <w:pStyle w:val="a4"/>
        <w:numPr>
          <w:ilvl w:val="0"/>
          <w:numId w:val="29"/>
        </w:numPr>
      </w:pPr>
      <w:r w:rsidRPr="00E56C61">
        <w:t>рекламных конструкци</w:t>
      </w:r>
      <w:r w:rsidR="007D57E3" w:rsidRPr="00E56C61">
        <w:t>й</w:t>
      </w:r>
      <w:r w:rsidRPr="00E56C61">
        <w:t xml:space="preserve">, устанавливаемых на </w:t>
      </w:r>
      <w:r w:rsidR="009E0876" w:rsidRPr="00E56C61">
        <w:t xml:space="preserve">зданиях, строениях, сооружениях, для которых </w:t>
      </w:r>
      <w:r w:rsidR="00E56C61" w:rsidRPr="00E56C61">
        <w:t xml:space="preserve">Законом Российской Федерации от 13 марта 2006 г. № 38-ФЗ «О рекламе» </w:t>
      </w:r>
      <w:r w:rsidR="009E0876" w:rsidRPr="00E56C61">
        <w:t>не предусмотрена разработка схем размещения рекламных конструкций.</w:t>
      </w:r>
    </w:p>
    <w:p w:rsidR="00594EAC" w:rsidRDefault="00594EAC" w:rsidP="0044304A">
      <w:r w:rsidRPr="00594EAC">
        <w:t xml:space="preserve">В целях формирования и актуализации правил благоустройства территорий муниципальных образований Московской области </w:t>
      </w:r>
      <w:r w:rsidR="003B58E0">
        <w:t>в части</w:t>
      </w:r>
      <w:r w:rsidRPr="00594EAC">
        <w:t xml:space="preserve"> требовани</w:t>
      </w:r>
      <w:r w:rsidR="003B58E0">
        <w:t>й</w:t>
      </w:r>
      <w:r w:rsidR="00CE61EA">
        <w:t xml:space="preserve"> </w:t>
      </w:r>
      <w:r w:rsidR="003B58E0">
        <w:t>к</w:t>
      </w:r>
      <w:r w:rsidRPr="00594EAC">
        <w:t xml:space="preserve"> содержанию зданий, сооружений</w:t>
      </w:r>
      <w:r w:rsidR="00C16089">
        <w:t>,</w:t>
      </w:r>
      <w:r w:rsidRPr="00594EAC">
        <w:t xml:space="preserve"> к внешнему виду фасадов и ограждений</w:t>
      </w:r>
      <w:r w:rsidRPr="00C16089">
        <w:t xml:space="preserve">, </w:t>
      </w:r>
      <w:r w:rsidR="00C16089">
        <w:t xml:space="preserve">а также </w:t>
      </w:r>
      <w:r w:rsidRPr="00C16089">
        <w:t xml:space="preserve">создания эстетически полноценного визуального пространства и комфортного режима информирования </w:t>
      </w:r>
      <w:r w:rsidRPr="00594EAC">
        <w:t>Регламент</w:t>
      </w:r>
      <w:r w:rsidR="00C16089">
        <w:t>,</w:t>
      </w:r>
      <w:r w:rsidR="00CE61EA">
        <w:t xml:space="preserve"> </w:t>
      </w:r>
      <w:r w:rsidR="00C16089">
        <w:t xml:space="preserve">в отношении указанных </w:t>
      </w:r>
      <w:r w:rsidR="00C16089" w:rsidRPr="00C16089">
        <w:t>средств размещения информации и рекламных конструкций</w:t>
      </w:r>
      <w:r w:rsidR="00B04963">
        <w:t xml:space="preserve"> не зависимо от </w:t>
      </w:r>
      <w:r w:rsidR="00512A38">
        <w:t xml:space="preserve">форм </w:t>
      </w:r>
      <w:r w:rsidR="00B04963">
        <w:t>собственности на них или на объекты, на которых они устанавливаются</w:t>
      </w:r>
      <w:r w:rsidR="00C16089">
        <w:t xml:space="preserve">, </w:t>
      </w:r>
      <w:r w:rsidRPr="00594EAC">
        <w:t>определяет</w:t>
      </w:r>
      <w:r>
        <w:t>:</w:t>
      </w:r>
    </w:p>
    <w:p w:rsidR="00C16089" w:rsidRDefault="00C16089" w:rsidP="0044304A">
      <w:r>
        <w:t xml:space="preserve">- </w:t>
      </w:r>
      <w:r w:rsidRPr="00C16089">
        <w:t>типы средств размещения информации рекламных конструкций</w:t>
      </w:r>
      <w:r>
        <w:t>;</w:t>
      </w:r>
    </w:p>
    <w:p w:rsidR="00C16089" w:rsidRDefault="00C16089" w:rsidP="0044304A">
      <w:r>
        <w:t xml:space="preserve">- </w:t>
      </w:r>
      <w:r w:rsidRPr="00C16089">
        <w:t>функциональные особенности тип</w:t>
      </w:r>
      <w:r>
        <w:t>ов</w:t>
      </w:r>
      <w:r w:rsidRPr="00C16089">
        <w:t xml:space="preserve"> средств размещения информации и рекламных конструкций</w:t>
      </w:r>
      <w:r>
        <w:t>;</w:t>
      </w:r>
    </w:p>
    <w:p w:rsidR="005B2C85" w:rsidRDefault="00C16089" w:rsidP="0044304A">
      <w:r>
        <w:t xml:space="preserve">- </w:t>
      </w:r>
      <w:r w:rsidRPr="00C16089">
        <w:t>художественно-композиционные требования к внешнему виду и размещению средств размещения информации и рекламных конструкций</w:t>
      </w:r>
      <w:r w:rsidR="00C35C2D">
        <w:t>.</w:t>
      </w:r>
    </w:p>
    <w:p w:rsidR="003731E0" w:rsidRPr="00904191" w:rsidRDefault="003731E0" w:rsidP="003731E0">
      <w:pPr>
        <w:rPr>
          <w:szCs w:val="28"/>
        </w:rPr>
      </w:pPr>
      <w:r w:rsidRPr="00904191">
        <w:rPr>
          <w:szCs w:val="28"/>
        </w:rPr>
        <w:lastRenderedPageBreak/>
        <w:t xml:space="preserve">Настоящий Регламент не распространяется на: </w:t>
      </w:r>
    </w:p>
    <w:p w:rsidR="0022281B" w:rsidRPr="00E56C61" w:rsidRDefault="009E0876" w:rsidP="00E56C61">
      <w:pPr>
        <w:pStyle w:val="a4"/>
        <w:numPr>
          <w:ilvl w:val="0"/>
          <w:numId w:val="29"/>
        </w:numPr>
        <w:ind w:left="709" w:hanging="283"/>
      </w:pPr>
      <w:r w:rsidRPr="00E56C61">
        <w:rPr>
          <w:szCs w:val="28"/>
        </w:rPr>
        <w:t xml:space="preserve">рекламные конструкции, </w:t>
      </w:r>
      <w:r w:rsidR="0022281B" w:rsidRPr="00E56C61">
        <w:t xml:space="preserve">предусматриваемые к размещению в соответствии с </w:t>
      </w:r>
      <w:r w:rsidR="00E56C61" w:rsidRPr="00E56C61">
        <w:t xml:space="preserve">Законом Российской Федерации от 13 марта 2006 г. № 38-ФЗ «О рекламе» </w:t>
      </w:r>
      <w:r w:rsidR="0022281B" w:rsidRPr="00E56C61">
        <w:t>на основании схемы размещения рекламных конструкций;</w:t>
      </w:r>
    </w:p>
    <w:p w:rsidR="00C06199" w:rsidRPr="009E0876" w:rsidRDefault="002655BE" w:rsidP="00E56C61">
      <w:pPr>
        <w:pStyle w:val="a4"/>
        <w:numPr>
          <w:ilvl w:val="0"/>
          <w:numId w:val="30"/>
        </w:numPr>
        <w:ind w:left="709" w:hanging="283"/>
        <w:rPr>
          <w:szCs w:val="28"/>
        </w:rPr>
      </w:pPr>
      <w:r w:rsidRPr="00E56C61">
        <w:rPr>
          <w:szCs w:val="28"/>
        </w:rPr>
        <w:t>размеща</w:t>
      </w:r>
      <w:r w:rsidR="000A6043" w:rsidRPr="00E56C61">
        <w:rPr>
          <w:szCs w:val="28"/>
        </w:rPr>
        <w:t>емые</w:t>
      </w:r>
      <w:r w:rsidRPr="00E56C61">
        <w:rPr>
          <w:szCs w:val="28"/>
        </w:rPr>
        <w:t xml:space="preserve"> на зданиях, строениях, сооружениях </w:t>
      </w:r>
      <w:r w:rsidR="003731E0" w:rsidRPr="00E56C61">
        <w:rPr>
          <w:szCs w:val="28"/>
        </w:rPr>
        <w:t>у</w:t>
      </w:r>
      <w:r w:rsidR="00C06199" w:rsidRPr="00E56C61">
        <w:rPr>
          <w:szCs w:val="28"/>
        </w:rPr>
        <w:t>казател</w:t>
      </w:r>
      <w:r w:rsidR="003731E0" w:rsidRPr="00E56C61">
        <w:rPr>
          <w:szCs w:val="28"/>
        </w:rPr>
        <w:t>и</w:t>
      </w:r>
      <w:r w:rsidR="00C06199" w:rsidRPr="00E56C61">
        <w:rPr>
          <w:szCs w:val="28"/>
        </w:rPr>
        <w:t xml:space="preserve"> наименований улиц, </w:t>
      </w:r>
      <w:r w:rsidR="0062302A" w:rsidRPr="00E56C61">
        <w:rPr>
          <w:szCs w:val="28"/>
        </w:rPr>
        <w:t xml:space="preserve">проспектов, </w:t>
      </w:r>
      <w:r w:rsidR="00C06199" w:rsidRPr="00E56C61">
        <w:rPr>
          <w:szCs w:val="28"/>
        </w:rPr>
        <w:t>площадей, переулков</w:t>
      </w:r>
      <w:r w:rsidR="00C06199" w:rsidRPr="009E0876">
        <w:rPr>
          <w:szCs w:val="28"/>
        </w:rPr>
        <w:t xml:space="preserve">, шоссе, набережных, скверов, </w:t>
      </w:r>
      <w:r w:rsidR="0062302A" w:rsidRPr="009E0876">
        <w:rPr>
          <w:szCs w:val="28"/>
        </w:rPr>
        <w:t xml:space="preserve">бульваров, </w:t>
      </w:r>
      <w:r w:rsidR="00C06199" w:rsidRPr="009E0876">
        <w:rPr>
          <w:szCs w:val="28"/>
        </w:rPr>
        <w:t xml:space="preserve">тупиков, </w:t>
      </w:r>
      <w:r w:rsidR="0062302A" w:rsidRPr="009E0876">
        <w:rPr>
          <w:szCs w:val="28"/>
        </w:rPr>
        <w:t xml:space="preserve">проездов, </w:t>
      </w:r>
      <w:r w:rsidR="00C06199" w:rsidRPr="009E0876">
        <w:rPr>
          <w:szCs w:val="28"/>
        </w:rPr>
        <w:t>просек, аллей, линий,</w:t>
      </w:r>
      <w:r w:rsidR="0062302A" w:rsidRPr="009E0876">
        <w:rPr>
          <w:szCs w:val="28"/>
        </w:rPr>
        <w:t xml:space="preserve"> (в том числе проектируемых (номерных),</w:t>
      </w:r>
      <w:r w:rsidR="00C06199" w:rsidRPr="009E0876">
        <w:rPr>
          <w:szCs w:val="28"/>
        </w:rPr>
        <w:t xml:space="preserve"> мостов, путепроводов, эстакад, тоннелей, а также километровых участков автодорог (в том числе кольцевых), указател</w:t>
      </w:r>
      <w:r w:rsidR="0062302A" w:rsidRPr="009E0876">
        <w:rPr>
          <w:szCs w:val="28"/>
        </w:rPr>
        <w:t>и</w:t>
      </w:r>
      <w:r w:rsidR="00C06199" w:rsidRPr="009E0876">
        <w:rPr>
          <w:szCs w:val="28"/>
        </w:rPr>
        <w:t xml:space="preserve"> номеров домов;</w:t>
      </w:r>
    </w:p>
    <w:p w:rsidR="00C06199" w:rsidRPr="009E0876" w:rsidRDefault="003731E0" w:rsidP="00E56C61">
      <w:pPr>
        <w:pStyle w:val="a4"/>
        <w:numPr>
          <w:ilvl w:val="0"/>
          <w:numId w:val="30"/>
        </w:numPr>
        <w:ind w:left="709" w:hanging="283"/>
        <w:rPr>
          <w:szCs w:val="28"/>
        </w:rPr>
      </w:pPr>
      <w:r w:rsidRPr="009E0876">
        <w:rPr>
          <w:szCs w:val="28"/>
        </w:rPr>
        <w:t>у</w:t>
      </w:r>
      <w:r w:rsidR="00C06199" w:rsidRPr="009E0876">
        <w:rPr>
          <w:szCs w:val="28"/>
        </w:rPr>
        <w:t>казател</w:t>
      </w:r>
      <w:r w:rsidRPr="009E0876">
        <w:rPr>
          <w:szCs w:val="28"/>
        </w:rPr>
        <w:t>и</w:t>
      </w:r>
      <w:r w:rsidR="00C06199" w:rsidRPr="009E0876">
        <w:rPr>
          <w:szCs w:val="28"/>
        </w:rPr>
        <w:t xml:space="preserve"> территориального деления муниципальных образований, указател</w:t>
      </w:r>
      <w:r w:rsidR="007E341B" w:rsidRPr="009E0876">
        <w:rPr>
          <w:szCs w:val="28"/>
        </w:rPr>
        <w:t>и</w:t>
      </w:r>
      <w:r w:rsidR="00C06199" w:rsidRPr="009E0876">
        <w:rPr>
          <w:szCs w:val="28"/>
        </w:rPr>
        <w:t xml:space="preserve"> границ территорий городских и сельских поселений, указател</w:t>
      </w:r>
      <w:r w:rsidR="007E341B" w:rsidRPr="009E0876">
        <w:rPr>
          <w:szCs w:val="28"/>
        </w:rPr>
        <w:t>и</w:t>
      </w:r>
      <w:r w:rsidR="00C06199" w:rsidRPr="009E0876">
        <w:rPr>
          <w:szCs w:val="28"/>
        </w:rPr>
        <w:t xml:space="preserve"> картографической информации, а также указател</w:t>
      </w:r>
      <w:r w:rsidR="007E341B" w:rsidRPr="009E0876">
        <w:rPr>
          <w:szCs w:val="28"/>
        </w:rPr>
        <w:t>и</w:t>
      </w:r>
      <w:r w:rsidR="00C06199" w:rsidRPr="009E0876">
        <w:rPr>
          <w:szCs w:val="28"/>
        </w:rPr>
        <w:t xml:space="preserve"> маршрутов (схем) движения и расписания </w:t>
      </w:r>
      <w:r w:rsidR="0062302A" w:rsidRPr="009E0876">
        <w:rPr>
          <w:szCs w:val="28"/>
        </w:rPr>
        <w:t>общественного</w:t>
      </w:r>
      <w:r w:rsidR="0048581E" w:rsidRPr="009E0876">
        <w:rPr>
          <w:szCs w:val="28"/>
        </w:rPr>
        <w:t xml:space="preserve"> наземного, речного</w:t>
      </w:r>
      <w:r w:rsidR="00604011" w:rsidRPr="009E0876">
        <w:rPr>
          <w:szCs w:val="28"/>
        </w:rPr>
        <w:t>,</w:t>
      </w:r>
      <w:r w:rsidR="00CE61EA">
        <w:rPr>
          <w:szCs w:val="28"/>
        </w:rPr>
        <w:t xml:space="preserve"> </w:t>
      </w:r>
      <w:r w:rsidR="00604011" w:rsidRPr="009E0876">
        <w:rPr>
          <w:szCs w:val="28"/>
        </w:rPr>
        <w:t xml:space="preserve">авиа и </w:t>
      </w:r>
      <w:r w:rsidR="0048581E" w:rsidRPr="009E0876">
        <w:rPr>
          <w:szCs w:val="28"/>
        </w:rPr>
        <w:t>железнодорожного</w:t>
      </w:r>
      <w:r w:rsidR="00CE61EA">
        <w:rPr>
          <w:szCs w:val="28"/>
        </w:rPr>
        <w:t xml:space="preserve"> </w:t>
      </w:r>
      <w:r w:rsidR="00A8062C" w:rsidRPr="009E0876">
        <w:rPr>
          <w:szCs w:val="28"/>
        </w:rPr>
        <w:t>пассажирского транспорта;</w:t>
      </w:r>
    </w:p>
    <w:p w:rsidR="00A8062C" w:rsidRPr="009E0876" w:rsidRDefault="003731E0" w:rsidP="00E56C61">
      <w:pPr>
        <w:pStyle w:val="a4"/>
        <w:numPr>
          <w:ilvl w:val="0"/>
          <w:numId w:val="30"/>
        </w:numPr>
        <w:ind w:left="709" w:hanging="283"/>
        <w:rPr>
          <w:szCs w:val="28"/>
        </w:rPr>
      </w:pPr>
      <w:r w:rsidRPr="009E0876">
        <w:rPr>
          <w:szCs w:val="28"/>
        </w:rPr>
        <w:t>д</w:t>
      </w:r>
      <w:r w:rsidR="00A8062C" w:rsidRPr="009E0876">
        <w:rPr>
          <w:szCs w:val="28"/>
        </w:rPr>
        <w:t>орожны</w:t>
      </w:r>
      <w:r w:rsidRPr="009E0876">
        <w:rPr>
          <w:szCs w:val="28"/>
        </w:rPr>
        <w:t>е</w:t>
      </w:r>
      <w:r w:rsidR="00A8062C" w:rsidRPr="009E0876">
        <w:rPr>
          <w:szCs w:val="28"/>
        </w:rPr>
        <w:t xml:space="preserve"> информационны</w:t>
      </w:r>
      <w:r w:rsidRPr="009E0876">
        <w:rPr>
          <w:szCs w:val="28"/>
        </w:rPr>
        <w:t>е</w:t>
      </w:r>
      <w:r w:rsidR="00A8062C" w:rsidRPr="009E0876">
        <w:rPr>
          <w:szCs w:val="28"/>
        </w:rPr>
        <w:t xml:space="preserve"> знак</w:t>
      </w:r>
      <w:r w:rsidRPr="009E0876">
        <w:rPr>
          <w:szCs w:val="28"/>
        </w:rPr>
        <w:t>и</w:t>
      </w:r>
      <w:r w:rsidR="00A8062C" w:rsidRPr="009E0876">
        <w:rPr>
          <w:szCs w:val="28"/>
        </w:rPr>
        <w:t>;</w:t>
      </w:r>
    </w:p>
    <w:p w:rsidR="003731E0" w:rsidRDefault="00121299" w:rsidP="00E56C61">
      <w:pPr>
        <w:pStyle w:val="a4"/>
        <w:numPr>
          <w:ilvl w:val="0"/>
          <w:numId w:val="30"/>
        </w:numPr>
        <w:ind w:left="709" w:hanging="283"/>
        <w:rPr>
          <w:szCs w:val="28"/>
        </w:rPr>
      </w:pPr>
      <w:r w:rsidRPr="00904191">
        <w:rPr>
          <w:szCs w:val="28"/>
        </w:rPr>
        <w:t>и</w:t>
      </w:r>
      <w:r w:rsidR="00A8062C" w:rsidRPr="00904191">
        <w:rPr>
          <w:szCs w:val="28"/>
        </w:rPr>
        <w:t>нформационны</w:t>
      </w:r>
      <w:r w:rsidRPr="00904191">
        <w:rPr>
          <w:szCs w:val="28"/>
        </w:rPr>
        <w:t>е</w:t>
      </w:r>
      <w:r w:rsidR="00A8062C" w:rsidRPr="00904191">
        <w:rPr>
          <w:szCs w:val="28"/>
        </w:rPr>
        <w:t xml:space="preserve"> надпис</w:t>
      </w:r>
      <w:r w:rsidRPr="00904191">
        <w:rPr>
          <w:szCs w:val="28"/>
        </w:rPr>
        <w:t>и</w:t>
      </w:r>
      <w:r w:rsidR="00A8062C" w:rsidRPr="00904191">
        <w:rPr>
          <w:szCs w:val="28"/>
        </w:rPr>
        <w:t xml:space="preserve"> и обозначени</w:t>
      </w:r>
      <w:r w:rsidRPr="00904191">
        <w:rPr>
          <w:szCs w:val="28"/>
        </w:rPr>
        <w:t>я</w:t>
      </w:r>
      <w:r w:rsidR="00A8062C" w:rsidRPr="00904191">
        <w:rPr>
          <w:szCs w:val="28"/>
        </w:rPr>
        <w:t xml:space="preserve"> на объект</w:t>
      </w:r>
      <w:r w:rsidRPr="00904191">
        <w:rPr>
          <w:szCs w:val="28"/>
        </w:rPr>
        <w:t xml:space="preserve">ах </w:t>
      </w:r>
      <w:r w:rsidR="00A8062C" w:rsidRPr="00904191">
        <w:rPr>
          <w:szCs w:val="28"/>
        </w:rPr>
        <w:t>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w:t>
      </w:r>
      <w:r w:rsidR="007E341B">
        <w:rPr>
          <w:szCs w:val="28"/>
        </w:rPr>
        <w:t xml:space="preserve">, </w:t>
      </w:r>
      <w:r w:rsidR="00A8062C" w:rsidRPr="00904191">
        <w:rPr>
          <w:szCs w:val="28"/>
        </w:rPr>
        <w:t xml:space="preserve">порядок установки которых определяется Федеральным законом от 25.06.2002 № 73-ФЗ «Об объектах культурного наследия  </w:t>
      </w:r>
      <w:r w:rsidR="00A8062C" w:rsidRPr="00DF3C25">
        <w:rPr>
          <w:szCs w:val="28"/>
        </w:rPr>
        <w:t>(памятник</w:t>
      </w:r>
      <w:r w:rsidR="00DF3C25" w:rsidRPr="00DF3C25">
        <w:rPr>
          <w:szCs w:val="28"/>
        </w:rPr>
        <w:t>ах</w:t>
      </w:r>
      <w:r w:rsidR="00A8062C" w:rsidRPr="00DF3C25">
        <w:rPr>
          <w:szCs w:val="28"/>
        </w:rPr>
        <w:t xml:space="preserve"> истории и культуры)</w:t>
      </w:r>
      <w:r w:rsidR="00A8062C" w:rsidRPr="00904191">
        <w:rPr>
          <w:szCs w:val="28"/>
        </w:rPr>
        <w:t>народов Российской Федерации», а также Законом Московской области от 21.01.2005 № 26/2005-ОЗ (ред. 27.10.2014) «Об объектах культурного наследия (памятник</w:t>
      </w:r>
      <w:r w:rsidRPr="00904191">
        <w:rPr>
          <w:szCs w:val="28"/>
        </w:rPr>
        <w:t>ах</w:t>
      </w:r>
      <w:r w:rsidR="00A8062C" w:rsidRPr="00904191">
        <w:rPr>
          <w:szCs w:val="28"/>
        </w:rPr>
        <w:t xml:space="preserve"> истории и культуры) в Московской области»</w:t>
      </w:r>
      <w:r w:rsidR="00A578C7">
        <w:rPr>
          <w:szCs w:val="28"/>
        </w:rPr>
        <w:t>.</w:t>
      </w:r>
    </w:p>
    <w:p w:rsidR="00A578C7" w:rsidRPr="00A578C7" w:rsidRDefault="00A578C7" w:rsidP="009E0876">
      <w:pPr>
        <w:pStyle w:val="a4"/>
        <w:ind w:left="1134" w:hanging="425"/>
        <w:rPr>
          <w:color w:val="FF0000"/>
          <w:szCs w:val="28"/>
        </w:rPr>
      </w:pPr>
    </w:p>
    <w:p w:rsidR="00AC4B1B" w:rsidRPr="00B401F2" w:rsidRDefault="00610976" w:rsidP="00EB5AC9">
      <w:pPr>
        <w:pStyle w:val="2"/>
        <w:numPr>
          <w:ilvl w:val="1"/>
          <w:numId w:val="23"/>
        </w:numPr>
      </w:pPr>
      <w:bookmarkStart w:id="3" w:name="_Toc423452989"/>
      <w:r w:rsidRPr="00904191">
        <w:t>Основные термины</w:t>
      </w:r>
      <w:bookmarkEnd w:id="3"/>
    </w:p>
    <w:p w:rsidR="00610976" w:rsidRPr="00904191" w:rsidRDefault="00610976" w:rsidP="0067172F">
      <w:pPr>
        <w:rPr>
          <w:szCs w:val="28"/>
        </w:rPr>
      </w:pPr>
      <w:r w:rsidRPr="00904191">
        <w:rPr>
          <w:szCs w:val="28"/>
        </w:rPr>
        <w:t>В настоящ</w:t>
      </w:r>
      <w:r w:rsidR="001F71F0" w:rsidRPr="00904191">
        <w:rPr>
          <w:szCs w:val="28"/>
        </w:rPr>
        <w:t>ем Регламенте</w:t>
      </w:r>
      <w:r w:rsidRPr="00904191">
        <w:rPr>
          <w:szCs w:val="28"/>
        </w:rPr>
        <w:t xml:space="preserve"> используются следующие понятия и определения:</w:t>
      </w:r>
    </w:p>
    <w:p w:rsidR="005519F5" w:rsidRPr="00914537" w:rsidRDefault="005519F5" w:rsidP="00344C34">
      <w:pPr>
        <w:autoSpaceDE w:val="0"/>
        <w:autoSpaceDN w:val="0"/>
        <w:adjustRightInd w:val="0"/>
        <w:rPr>
          <w:rFonts w:cs="Times New Roman"/>
          <w:szCs w:val="28"/>
        </w:rPr>
      </w:pPr>
      <w:r w:rsidRPr="00914537">
        <w:rPr>
          <w:rFonts w:cs="Times New Roman"/>
          <w:i/>
          <w:szCs w:val="28"/>
        </w:rPr>
        <w:t>Брандмауэр –</w:t>
      </w:r>
      <w:r w:rsidRPr="00914537">
        <w:rPr>
          <w:rFonts w:cs="Times New Roman"/>
          <w:szCs w:val="28"/>
        </w:rPr>
        <w:t xml:space="preserve">глухая </w:t>
      </w:r>
      <w:r w:rsidR="00C12F9F" w:rsidRPr="00914537">
        <w:rPr>
          <w:rFonts w:cs="Times New Roman"/>
          <w:szCs w:val="28"/>
        </w:rPr>
        <w:t>противопожарная стена здания</w:t>
      </w:r>
      <w:r w:rsidR="000F07D2" w:rsidRPr="00914537">
        <w:rPr>
          <w:rFonts w:cs="Times New Roman"/>
          <w:szCs w:val="28"/>
        </w:rPr>
        <w:t xml:space="preserve">, выполняемая из несгораемых материалов, в т.ч. разделяющая смежные здания, строения, сооружения, а также </w:t>
      </w:r>
      <w:r w:rsidR="000F07D2" w:rsidRPr="00914537">
        <w:rPr>
          <w:rFonts w:cs="Cambria"/>
          <w:szCs w:val="28"/>
        </w:rPr>
        <w:t xml:space="preserve">рекламная конструкция, устанавливаемая на указанной стене здания в виде объекта, </w:t>
      </w:r>
      <w:r w:rsidR="000F07D2" w:rsidRPr="00914537">
        <w:rPr>
          <w:rFonts w:cs="Cambria"/>
          <w:szCs w:val="28"/>
        </w:rPr>
        <w:lastRenderedPageBreak/>
        <w:t>состоящего из элементов крепления к стене, каркаса и информационного поля.</w:t>
      </w:r>
    </w:p>
    <w:p w:rsidR="00D32BBF" w:rsidRPr="00914537" w:rsidRDefault="00D32BBF" w:rsidP="00344C34">
      <w:pPr>
        <w:autoSpaceDE w:val="0"/>
        <w:autoSpaceDN w:val="0"/>
        <w:adjustRightInd w:val="0"/>
        <w:rPr>
          <w:rFonts w:cs="Times New Roman"/>
          <w:bCs/>
          <w:iCs/>
          <w:szCs w:val="28"/>
        </w:rPr>
      </w:pPr>
      <w:r w:rsidRPr="00914537">
        <w:rPr>
          <w:rFonts w:cs="Times New Roman"/>
          <w:bCs/>
          <w:i/>
          <w:iCs/>
          <w:szCs w:val="28"/>
        </w:rPr>
        <w:t>Витрина –</w:t>
      </w:r>
      <w:r w:rsidR="000F07D2" w:rsidRPr="00914537">
        <w:rPr>
          <w:rFonts w:cs="Times New Roman"/>
          <w:bCs/>
          <w:iCs/>
          <w:szCs w:val="28"/>
        </w:rPr>
        <w:t xml:space="preserve">остекленная часть экстерьера здания, строения, сооружения, предназначенная для </w:t>
      </w:r>
      <w:r w:rsidR="000F07D2" w:rsidRPr="00914537">
        <w:rPr>
          <w:rFonts w:cs="Cambria"/>
          <w:iCs/>
          <w:szCs w:val="28"/>
        </w:rPr>
        <w:t xml:space="preserve">экспозиции товаров и услуг для </w:t>
      </w:r>
      <w:r w:rsidR="000F07D2" w:rsidRPr="00914537">
        <w:rPr>
          <w:rFonts w:cs="Times New Roman"/>
          <w:bCs/>
          <w:iCs/>
          <w:szCs w:val="28"/>
        </w:rPr>
        <w:t xml:space="preserve">информации (рекламы) </w:t>
      </w:r>
      <w:r w:rsidR="000F07D2" w:rsidRPr="00914537">
        <w:rPr>
          <w:rFonts w:cs="Cambria"/>
          <w:iCs/>
          <w:szCs w:val="28"/>
        </w:rPr>
        <w:t>их содержания и особенностей потребления покупателями.</w:t>
      </w:r>
    </w:p>
    <w:p w:rsidR="003C69E9" w:rsidRDefault="00516E14" w:rsidP="003C69E9">
      <w:pPr>
        <w:autoSpaceDE w:val="0"/>
        <w:autoSpaceDN w:val="0"/>
        <w:adjustRightInd w:val="0"/>
        <w:rPr>
          <w:rFonts w:cs="Times New Roman"/>
          <w:bCs/>
          <w:iCs/>
          <w:szCs w:val="28"/>
        </w:rPr>
      </w:pPr>
      <w:r w:rsidRPr="00914537">
        <w:rPr>
          <w:rFonts w:cs="Times New Roman"/>
          <w:bCs/>
          <w:i/>
          <w:iCs/>
          <w:szCs w:val="28"/>
        </w:rPr>
        <w:t xml:space="preserve">Вывеска </w:t>
      </w:r>
      <w:r w:rsidR="003C69E9" w:rsidRPr="00914537">
        <w:rPr>
          <w:rFonts w:cs="Times New Roman"/>
          <w:bCs/>
          <w:iCs/>
          <w:szCs w:val="28"/>
        </w:rPr>
        <w:t xml:space="preserve">– </w:t>
      </w:r>
      <w:r w:rsidR="00DF3076" w:rsidRPr="00914537">
        <w:rPr>
          <w:rFonts w:cs="Times New Roman"/>
          <w:bCs/>
          <w:iCs/>
          <w:szCs w:val="28"/>
        </w:rPr>
        <w:t>визуальная информация об организациях</w:t>
      </w:r>
      <w:r w:rsidR="00F65C0C" w:rsidRPr="00914537">
        <w:rPr>
          <w:rFonts w:cs="Times New Roman"/>
          <w:bCs/>
          <w:iCs/>
          <w:szCs w:val="28"/>
        </w:rPr>
        <w:t>,</w:t>
      </w:r>
      <w:r w:rsidR="00DF3076" w:rsidRPr="00914537">
        <w:rPr>
          <w:rFonts w:cs="Times New Roman"/>
          <w:bCs/>
          <w:iCs/>
          <w:szCs w:val="28"/>
        </w:rPr>
        <w:t xml:space="preserve"> индивидуальных предпринимателях</w:t>
      </w:r>
      <w:r w:rsidR="00F65C0C" w:rsidRPr="00914537">
        <w:rPr>
          <w:rFonts w:cs="Times New Roman"/>
          <w:bCs/>
          <w:iCs/>
          <w:szCs w:val="28"/>
        </w:rPr>
        <w:t xml:space="preserve"> или</w:t>
      </w:r>
      <w:r w:rsidR="00CE61EA">
        <w:rPr>
          <w:rFonts w:cs="Times New Roman"/>
          <w:bCs/>
          <w:iCs/>
          <w:szCs w:val="28"/>
        </w:rPr>
        <w:t xml:space="preserve"> </w:t>
      </w:r>
      <w:r w:rsidR="00F65C0C" w:rsidRPr="00914537">
        <w:rPr>
          <w:rFonts w:cs="Times New Roman"/>
          <w:bCs/>
          <w:iCs/>
          <w:szCs w:val="28"/>
        </w:rPr>
        <w:t xml:space="preserve">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w:t>
      </w:r>
      <w:r w:rsidR="00DF3076" w:rsidRPr="00914537">
        <w:rPr>
          <w:rFonts w:cs="Times New Roman"/>
          <w:bCs/>
          <w:iCs/>
          <w:szCs w:val="28"/>
        </w:rPr>
        <w:t xml:space="preserve">в форме различных типов </w:t>
      </w:r>
      <w:r w:rsidR="003C69E9" w:rsidRPr="00914537">
        <w:rPr>
          <w:rFonts w:cs="Times New Roman"/>
          <w:bCs/>
          <w:iCs/>
          <w:szCs w:val="28"/>
        </w:rPr>
        <w:t>средств размещения информации</w:t>
      </w:r>
      <w:r w:rsidR="0058292B" w:rsidRPr="00914537">
        <w:rPr>
          <w:rFonts w:cs="Times New Roman"/>
          <w:bCs/>
          <w:iCs/>
          <w:szCs w:val="28"/>
        </w:rPr>
        <w:t>, определённых</w:t>
      </w:r>
      <w:r w:rsidR="00CE61EA">
        <w:rPr>
          <w:rFonts w:cs="Times New Roman"/>
          <w:bCs/>
          <w:iCs/>
          <w:szCs w:val="28"/>
        </w:rPr>
        <w:t xml:space="preserve"> </w:t>
      </w:r>
      <w:r w:rsidR="00F27239" w:rsidRPr="00F27239">
        <w:rPr>
          <w:rFonts w:cs="Times New Roman"/>
          <w:bCs/>
          <w:iCs/>
          <w:szCs w:val="28"/>
        </w:rPr>
        <w:t>для её размещения</w:t>
      </w:r>
      <w:r w:rsidR="00787B7F">
        <w:rPr>
          <w:rFonts w:cs="Times New Roman"/>
          <w:bCs/>
          <w:iCs/>
          <w:szCs w:val="28"/>
        </w:rPr>
        <w:t xml:space="preserve"> в зависимости от её </w:t>
      </w:r>
      <w:r w:rsidR="00A95C7C">
        <w:rPr>
          <w:rFonts w:cs="Times New Roman"/>
          <w:bCs/>
          <w:iCs/>
          <w:szCs w:val="28"/>
        </w:rPr>
        <w:t>статус</w:t>
      </w:r>
      <w:r w:rsidR="00F27239">
        <w:rPr>
          <w:rFonts w:cs="Times New Roman"/>
          <w:bCs/>
          <w:iCs/>
          <w:szCs w:val="28"/>
        </w:rPr>
        <w:t>а,</w:t>
      </w:r>
      <w:r w:rsidR="003C69E9" w:rsidRPr="003C69E9">
        <w:rPr>
          <w:rFonts w:cs="Times New Roman"/>
          <w:bCs/>
          <w:iCs/>
          <w:szCs w:val="28"/>
        </w:rPr>
        <w:t xml:space="preserve"> обязательн</w:t>
      </w:r>
      <w:r w:rsidR="00DF3076">
        <w:rPr>
          <w:rFonts w:cs="Times New Roman"/>
          <w:bCs/>
          <w:iCs/>
          <w:szCs w:val="28"/>
        </w:rPr>
        <w:t>ая</w:t>
      </w:r>
      <w:r w:rsidR="003C69E9" w:rsidRPr="003C69E9">
        <w:rPr>
          <w:rFonts w:cs="Times New Roman"/>
          <w:bCs/>
          <w:iCs/>
          <w:szCs w:val="28"/>
        </w:rPr>
        <w:t xml:space="preserve"> к донесению до потребителя в соответствии с Законом Российской Федерации от 7 февраля 1992 г. </w:t>
      </w:r>
      <w:r w:rsidR="00E56C61">
        <w:rPr>
          <w:rFonts w:cs="Times New Roman"/>
          <w:bCs/>
          <w:iCs/>
          <w:szCs w:val="28"/>
        </w:rPr>
        <w:t>№</w:t>
      </w:r>
      <w:r w:rsidR="003C69E9" w:rsidRPr="003C69E9">
        <w:rPr>
          <w:rFonts w:cs="Times New Roman"/>
          <w:bCs/>
          <w:iCs/>
          <w:szCs w:val="28"/>
        </w:rPr>
        <w:t xml:space="preserve"> 2300-1 </w:t>
      </w:r>
      <w:r w:rsidR="00CC3359">
        <w:rPr>
          <w:rFonts w:cs="Times New Roman"/>
          <w:bCs/>
          <w:iCs/>
          <w:szCs w:val="28"/>
        </w:rPr>
        <w:t>«</w:t>
      </w:r>
      <w:r w:rsidR="003C69E9" w:rsidRPr="003C69E9">
        <w:rPr>
          <w:rFonts w:cs="Times New Roman"/>
          <w:bCs/>
          <w:iCs/>
          <w:szCs w:val="28"/>
        </w:rPr>
        <w:t>О защите прав потребителей</w:t>
      </w:r>
      <w:r w:rsidR="00CC3359">
        <w:rPr>
          <w:rFonts w:cs="Times New Roman"/>
          <w:bCs/>
          <w:iCs/>
          <w:szCs w:val="28"/>
        </w:rPr>
        <w:t>»</w:t>
      </w:r>
      <w:r w:rsidR="00DF3076">
        <w:rPr>
          <w:rFonts w:cs="Times New Roman"/>
          <w:bCs/>
          <w:iCs/>
          <w:szCs w:val="28"/>
        </w:rPr>
        <w:t xml:space="preserve"> (</w:t>
      </w:r>
      <w:r w:rsidR="003C69E9" w:rsidRPr="003C69E9">
        <w:rPr>
          <w:rFonts w:cs="Times New Roman"/>
          <w:bCs/>
          <w:iCs/>
          <w:szCs w:val="28"/>
        </w:rPr>
        <w:t>фирменное наименование (наименование) организации, место ее нахождения (адрес)</w:t>
      </w:r>
      <w:r w:rsidR="00DF3076">
        <w:rPr>
          <w:rFonts w:cs="Times New Roman"/>
          <w:bCs/>
          <w:iCs/>
          <w:szCs w:val="28"/>
        </w:rPr>
        <w:t>,</w:t>
      </w:r>
      <w:r w:rsidR="003C69E9" w:rsidRPr="003C69E9">
        <w:rPr>
          <w:rFonts w:cs="Times New Roman"/>
          <w:bCs/>
          <w:iCs/>
          <w:szCs w:val="28"/>
        </w:rPr>
        <w:t xml:space="preserve"> режим ее работы</w:t>
      </w:r>
      <w:r w:rsidR="00DF3076">
        <w:rPr>
          <w:rFonts w:cs="Times New Roman"/>
          <w:bCs/>
          <w:iCs/>
          <w:szCs w:val="28"/>
        </w:rPr>
        <w:t xml:space="preserve">), </w:t>
      </w:r>
      <w:r w:rsidR="00F27239">
        <w:rPr>
          <w:rFonts w:cs="Times New Roman"/>
          <w:bCs/>
          <w:iCs/>
          <w:szCs w:val="28"/>
        </w:rPr>
        <w:t>или</w:t>
      </w:r>
      <w:r w:rsidR="00100951">
        <w:rPr>
          <w:rFonts w:cs="Times New Roman"/>
          <w:bCs/>
          <w:iCs/>
          <w:szCs w:val="28"/>
        </w:rPr>
        <w:t xml:space="preserve"> иная, предусмотренная обычаями делового оборотаи не относимая распорядительными и нормативными актами Российской Федерации к рекламе</w:t>
      </w:r>
      <w:r w:rsidR="003C69E9" w:rsidRPr="003C69E9">
        <w:rPr>
          <w:rFonts w:cs="Times New Roman"/>
          <w:bCs/>
          <w:iCs/>
          <w:szCs w:val="28"/>
        </w:rPr>
        <w:t>.</w:t>
      </w:r>
    </w:p>
    <w:p w:rsidR="0019544C" w:rsidRPr="00914537" w:rsidRDefault="0019544C" w:rsidP="003C69E9">
      <w:pPr>
        <w:autoSpaceDE w:val="0"/>
        <w:autoSpaceDN w:val="0"/>
        <w:adjustRightInd w:val="0"/>
        <w:rPr>
          <w:i/>
          <w:szCs w:val="28"/>
        </w:rPr>
      </w:pPr>
      <w:r w:rsidRPr="00914537">
        <w:rPr>
          <w:i/>
          <w:szCs w:val="28"/>
        </w:rPr>
        <w:t xml:space="preserve">Внешний архитектурный облик сложившейся застройки – </w:t>
      </w:r>
      <w:r w:rsidR="000F07D2" w:rsidRPr="00914537">
        <w:rPr>
          <w:szCs w:val="28"/>
        </w:rPr>
        <w:t>совокупность визуально воспринимаемых градостроительных особенностей планировочной организации территории и особе</w:t>
      </w:r>
      <w:r w:rsidR="00625F18">
        <w:rPr>
          <w:szCs w:val="28"/>
        </w:rPr>
        <w:t xml:space="preserve">нностей архитектурного облика, </w:t>
      </w:r>
      <w:r w:rsidR="000F07D2" w:rsidRPr="00914537">
        <w:rPr>
          <w:szCs w:val="28"/>
        </w:rPr>
        <w:t>расположенных в ее пределах зданий, строений, сооружений, элементов благоустройства и природного ландшафта.</w:t>
      </w:r>
    </w:p>
    <w:p w:rsidR="00B81AF6" w:rsidRPr="00914537" w:rsidRDefault="00B81AF6" w:rsidP="00344C34">
      <w:pPr>
        <w:tabs>
          <w:tab w:val="left" w:pos="5940"/>
        </w:tabs>
        <w:rPr>
          <w:i/>
          <w:szCs w:val="28"/>
        </w:rPr>
      </w:pPr>
      <w:r w:rsidRPr="00914537">
        <w:rPr>
          <w:i/>
          <w:szCs w:val="28"/>
        </w:rPr>
        <w:t>Глухая стена –</w:t>
      </w:r>
      <w:r w:rsidR="007E02C4" w:rsidRPr="00914537">
        <w:rPr>
          <w:szCs w:val="28"/>
        </w:rPr>
        <w:t xml:space="preserve">наружная </w:t>
      </w:r>
      <w:r w:rsidRPr="00914537">
        <w:rPr>
          <w:szCs w:val="28"/>
        </w:rPr>
        <w:t>стена здания, строения, сооружения</w:t>
      </w:r>
      <w:r w:rsidR="00BD011E" w:rsidRPr="00914537">
        <w:rPr>
          <w:szCs w:val="28"/>
        </w:rPr>
        <w:t>, в которой отсутствуют</w:t>
      </w:r>
      <w:r w:rsidR="00CE61EA">
        <w:rPr>
          <w:szCs w:val="28"/>
        </w:rPr>
        <w:t xml:space="preserve"> </w:t>
      </w:r>
      <w:r w:rsidR="001F5AFB" w:rsidRPr="00914537">
        <w:rPr>
          <w:szCs w:val="28"/>
        </w:rPr>
        <w:t xml:space="preserve">оконные и дверные </w:t>
      </w:r>
      <w:r w:rsidRPr="00914537">
        <w:rPr>
          <w:szCs w:val="28"/>
        </w:rPr>
        <w:t>проем</w:t>
      </w:r>
      <w:r w:rsidR="00BD011E" w:rsidRPr="00914537">
        <w:rPr>
          <w:szCs w:val="28"/>
        </w:rPr>
        <w:t>ы</w:t>
      </w:r>
      <w:r w:rsidR="00242BFD" w:rsidRPr="00914537">
        <w:rPr>
          <w:szCs w:val="28"/>
        </w:rPr>
        <w:t>.</w:t>
      </w:r>
    </w:p>
    <w:p w:rsidR="00344C34" w:rsidRPr="00C4397E" w:rsidRDefault="00344C34" w:rsidP="00344C34">
      <w:pPr>
        <w:tabs>
          <w:tab w:val="left" w:pos="5940"/>
        </w:tabs>
        <w:rPr>
          <w:color w:val="FF0000"/>
          <w:szCs w:val="28"/>
        </w:rPr>
      </w:pPr>
      <w:r w:rsidRPr="00904191">
        <w:rPr>
          <w:i/>
          <w:szCs w:val="28"/>
        </w:rPr>
        <w:t>Дизайн-проект средства размещения информации</w:t>
      </w:r>
      <w:r w:rsidRPr="00904191">
        <w:rPr>
          <w:szCs w:val="28"/>
        </w:rPr>
        <w:t xml:space="preserve">- </w:t>
      </w:r>
      <w:r w:rsidR="0094311E" w:rsidRPr="00904191">
        <w:rPr>
          <w:rFonts w:cs="Times New Roman"/>
          <w:szCs w:val="28"/>
        </w:rPr>
        <w:t>комплект документов</w:t>
      </w:r>
      <w:r w:rsidR="001F5AFB" w:rsidRPr="00904191">
        <w:rPr>
          <w:rFonts w:cs="Times New Roman"/>
          <w:szCs w:val="28"/>
        </w:rPr>
        <w:t xml:space="preserve"> в текстовом и графическом виде</w:t>
      </w:r>
      <w:r w:rsidR="0094311E" w:rsidRPr="00904191">
        <w:rPr>
          <w:rFonts w:cs="Times New Roman"/>
          <w:szCs w:val="28"/>
        </w:rPr>
        <w:t>, содержащий сведения о</w:t>
      </w:r>
      <w:r w:rsidR="006A4F3F" w:rsidRPr="00904191">
        <w:rPr>
          <w:szCs w:val="28"/>
        </w:rPr>
        <w:t xml:space="preserve"> место</w:t>
      </w:r>
      <w:r w:rsidR="00C4397E">
        <w:rPr>
          <w:szCs w:val="28"/>
        </w:rPr>
        <w:t>рас</w:t>
      </w:r>
      <w:r w:rsidR="006A4F3F" w:rsidRPr="00904191">
        <w:rPr>
          <w:szCs w:val="28"/>
        </w:rPr>
        <w:t>положении и</w:t>
      </w:r>
      <w:r w:rsidR="00CE61EA">
        <w:rPr>
          <w:szCs w:val="28"/>
        </w:rPr>
        <w:t xml:space="preserve"> </w:t>
      </w:r>
      <w:r w:rsidR="006A4F3F" w:rsidRPr="00904191">
        <w:rPr>
          <w:szCs w:val="28"/>
        </w:rPr>
        <w:t>художественно-</w:t>
      </w:r>
      <w:r w:rsidRPr="00904191">
        <w:rPr>
          <w:szCs w:val="28"/>
        </w:rPr>
        <w:t>композиционном решении</w:t>
      </w:r>
      <w:r w:rsidR="0094311E" w:rsidRPr="00904191">
        <w:rPr>
          <w:szCs w:val="28"/>
        </w:rPr>
        <w:t xml:space="preserve"> средства размещения инфо</w:t>
      </w:r>
      <w:r w:rsidR="00716797" w:rsidRPr="00904191">
        <w:rPr>
          <w:szCs w:val="28"/>
        </w:rPr>
        <w:t>р</w:t>
      </w:r>
      <w:r w:rsidR="0094311E" w:rsidRPr="00904191">
        <w:rPr>
          <w:szCs w:val="28"/>
        </w:rPr>
        <w:t>мации</w:t>
      </w:r>
      <w:r w:rsidRPr="00904191">
        <w:rPr>
          <w:szCs w:val="28"/>
        </w:rPr>
        <w:t xml:space="preserve">. </w:t>
      </w:r>
    </w:p>
    <w:p w:rsidR="00A33196" w:rsidRPr="00904191" w:rsidRDefault="00A33196" w:rsidP="00A33196">
      <w:pPr>
        <w:autoSpaceDE w:val="0"/>
        <w:autoSpaceDN w:val="0"/>
        <w:adjustRightInd w:val="0"/>
        <w:rPr>
          <w:rFonts w:cs="Times New Roman"/>
          <w:szCs w:val="28"/>
        </w:rPr>
      </w:pPr>
      <w:r w:rsidRPr="002B3ECF">
        <w:rPr>
          <w:rFonts w:cs="Times New Roman"/>
          <w:i/>
          <w:szCs w:val="28"/>
        </w:rPr>
        <w:t>Информационный блок</w:t>
      </w:r>
      <w:r w:rsidRPr="002B3ECF">
        <w:rPr>
          <w:rFonts w:cs="Times New Roman"/>
          <w:szCs w:val="28"/>
        </w:rPr>
        <w:t xml:space="preserve"> – средство размещения информации, предназначенное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Законом Российской Федерации от 7 февраля 1992 г. </w:t>
      </w:r>
      <w:r w:rsidR="00E56C61">
        <w:rPr>
          <w:rFonts w:cs="Times New Roman"/>
          <w:szCs w:val="28"/>
        </w:rPr>
        <w:t>№</w:t>
      </w:r>
      <w:r w:rsidRPr="002B3ECF">
        <w:rPr>
          <w:rFonts w:cs="Times New Roman"/>
          <w:szCs w:val="28"/>
        </w:rPr>
        <w:t xml:space="preserve"> 2300-1 «О защите прав потребителей», устанавливаемое в границах входной группы, рядом с входными дверьми (в том числе в интерьерах общественных зданий) </w:t>
      </w:r>
      <w:r w:rsidRPr="002B3ECF">
        <w:rPr>
          <w:rFonts w:cs="Times New Roman"/>
          <w:szCs w:val="28"/>
        </w:rPr>
        <w:lastRenderedPageBreak/>
        <w:t>или вблизи арочных проездов (проходов), если вход в организации (проход к индивидуальным предпринимателям)</w:t>
      </w:r>
      <w:r w:rsidRPr="00904191">
        <w:rPr>
          <w:rFonts w:cs="Times New Roman"/>
          <w:szCs w:val="28"/>
        </w:rPr>
        <w:t xml:space="preserve"> находится во дворе. </w:t>
      </w:r>
    </w:p>
    <w:p w:rsidR="00415037" w:rsidRPr="00B55D7A" w:rsidRDefault="00344C34" w:rsidP="00AA19DB">
      <w:pPr>
        <w:autoSpaceDE w:val="0"/>
        <w:autoSpaceDN w:val="0"/>
        <w:adjustRightInd w:val="0"/>
        <w:ind w:firstLine="708"/>
        <w:rPr>
          <w:rFonts w:cs="Times New Roman"/>
          <w:bCs/>
          <w:i/>
          <w:iCs/>
          <w:szCs w:val="28"/>
        </w:rPr>
      </w:pPr>
      <w:r w:rsidRPr="00B55D7A">
        <w:rPr>
          <w:i/>
          <w:szCs w:val="28"/>
        </w:rPr>
        <w:t xml:space="preserve">Индивидуальный </w:t>
      </w:r>
      <w:r w:rsidR="006E6C10" w:rsidRPr="00B55D7A">
        <w:rPr>
          <w:i/>
          <w:szCs w:val="28"/>
        </w:rPr>
        <w:t xml:space="preserve">(специальный) </w:t>
      </w:r>
      <w:r w:rsidRPr="00B55D7A">
        <w:rPr>
          <w:i/>
          <w:szCs w:val="28"/>
        </w:rPr>
        <w:t>дизайн-проект средства размещения информации</w:t>
      </w:r>
      <w:r w:rsidR="00106EB7" w:rsidRPr="00B55D7A">
        <w:rPr>
          <w:i/>
          <w:szCs w:val="28"/>
        </w:rPr>
        <w:t xml:space="preserve"> и</w:t>
      </w:r>
      <w:r w:rsidR="009D5400" w:rsidRPr="00B55D7A">
        <w:rPr>
          <w:i/>
          <w:szCs w:val="28"/>
        </w:rPr>
        <w:t>/или</w:t>
      </w:r>
      <w:r w:rsidR="00106EB7" w:rsidRPr="00B55D7A">
        <w:rPr>
          <w:i/>
          <w:szCs w:val="28"/>
        </w:rPr>
        <w:t xml:space="preserve"> рекламных конструкций </w:t>
      </w:r>
      <w:r w:rsidRPr="00B55D7A">
        <w:rPr>
          <w:szCs w:val="28"/>
        </w:rPr>
        <w:t xml:space="preserve">– </w:t>
      </w:r>
      <w:r w:rsidR="006E6C10" w:rsidRPr="00B55D7A">
        <w:rPr>
          <w:szCs w:val="28"/>
        </w:rPr>
        <w:t>д</w:t>
      </w:r>
      <w:r w:rsidRPr="00B55D7A">
        <w:rPr>
          <w:rFonts w:cs="Times New Roman"/>
          <w:bCs/>
          <w:iCs/>
          <w:szCs w:val="28"/>
        </w:rPr>
        <w:t>изайн-проект</w:t>
      </w:r>
      <w:r w:rsidR="0094311E" w:rsidRPr="00B55D7A">
        <w:rPr>
          <w:rFonts w:cs="Times New Roman"/>
          <w:bCs/>
          <w:iCs/>
          <w:szCs w:val="28"/>
        </w:rPr>
        <w:t xml:space="preserve">, </w:t>
      </w:r>
      <w:r w:rsidR="00D41CF5" w:rsidRPr="00B55D7A">
        <w:rPr>
          <w:rFonts w:cs="Times New Roman"/>
          <w:bCs/>
          <w:iCs/>
          <w:szCs w:val="28"/>
        </w:rPr>
        <w:t xml:space="preserve">предусматривающий предложения по размещению средства размещения информации и/или его художественно-композиционное решение, не соотносящиеся с положениями, установленными настоящим Регламентом, </w:t>
      </w:r>
      <w:r w:rsidR="0067654E" w:rsidRPr="00B55D7A">
        <w:rPr>
          <w:rFonts w:cs="Times New Roman"/>
          <w:bCs/>
          <w:iCs/>
          <w:szCs w:val="28"/>
        </w:rPr>
        <w:t xml:space="preserve">по </w:t>
      </w:r>
      <w:r w:rsidR="00D41CF5" w:rsidRPr="00B55D7A">
        <w:rPr>
          <w:rFonts w:cs="Times New Roman"/>
          <w:bCs/>
          <w:iCs/>
          <w:szCs w:val="28"/>
        </w:rPr>
        <w:t>размещени</w:t>
      </w:r>
      <w:r w:rsidR="00EE1B63" w:rsidRPr="00B55D7A">
        <w:rPr>
          <w:rFonts w:cs="Times New Roman"/>
          <w:bCs/>
          <w:iCs/>
          <w:szCs w:val="28"/>
        </w:rPr>
        <w:t>ю</w:t>
      </w:r>
      <w:r w:rsidR="00CE61EA">
        <w:rPr>
          <w:rFonts w:cs="Times New Roman"/>
          <w:bCs/>
          <w:iCs/>
          <w:szCs w:val="28"/>
        </w:rPr>
        <w:t xml:space="preserve"> </w:t>
      </w:r>
      <w:r w:rsidR="0067654E" w:rsidRPr="00B55D7A">
        <w:rPr>
          <w:rFonts w:cs="Times New Roman"/>
          <w:bCs/>
          <w:iCs/>
          <w:szCs w:val="28"/>
        </w:rPr>
        <w:t>некоторых</w:t>
      </w:r>
      <w:r w:rsidR="00D41CF5" w:rsidRPr="00B55D7A">
        <w:rPr>
          <w:rFonts w:cs="Times New Roman"/>
          <w:bCs/>
          <w:iCs/>
          <w:szCs w:val="28"/>
        </w:rPr>
        <w:t xml:space="preserve"> определенных настоящим Регламентом средств размещения информации</w:t>
      </w:r>
      <w:r w:rsidR="00CE61EA">
        <w:rPr>
          <w:rFonts w:cs="Times New Roman"/>
          <w:bCs/>
          <w:iCs/>
          <w:szCs w:val="28"/>
        </w:rPr>
        <w:t xml:space="preserve"> </w:t>
      </w:r>
      <w:r w:rsidR="00E65DD1" w:rsidRPr="00B55D7A">
        <w:t xml:space="preserve">или </w:t>
      </w:r>
      <w:r w:rsidR="00E65DD1" w:rsidRPr="00B55D7A">
        <w:rPr>
          <w:bCs/>
        </w:rPr>
        <w:t>непредусмотренных настоящим Регламентом средств размещения информации</w:t>
      </w:r>
      <w:r w:rsidR="00D41CF5" w:rsidRPr="00B55D7A">
        <w:rPr>
          <w:rFonts w:cs="Times New Roman"/>
          <w:bCs/>
          <w:iCs/>
          <w:szCs w:val="28"/>
        </w:rPr>
        <w:t>, а также рекламных конструкций, устанавливаемых на внешних стенах, крышах и иных конструктивных элементах зданий, строений, сооружений.</w:t>
      </w:r>
    </w:p>
    <w:p w:rsidR="00344C34" w:rsidRPr="00AA19DB" w:rsidRDefault="00415037" w:rsidP="00AA19DB">
      <w:pPr>
        <w:autoSpaceDE w:val="0"/>
        <w:autoSpaceDN w:val="0"/>
        <w:adjustRightInd w:val="0"/>
        <w:ind w:firstLine="708"/>
        <w:rPr>
          <w:bCs/>
          <w:iCs/>
          <w:color w:val="000000" w:themeColor="text1"/>
          <w:szCs w:val="28"/>
        </w:rPr>
      </w:pPr>
      <w:r w:rsidRPr="00415037">
        <w:rPr>
          <w:bCs/>
          <w:i/>
          <w:iCs/>
          <w:color w:val="000000" w:themeColor="text1"/>
          <w:szCs w:val="28"/>
        </w:rPr>
        <w:t>Информационная стела</w:t>
      </w:r>
      <w:r w:rsidRPr="00415037">
        <w:rPr>
          <w:bCs/>
          <w:iCs/>
          <w:color w:val="000000" w:themeColor="text1"/>
          <w:szCs w:val="28"/>
        </w:rPr>
        <w:t xml:space="preserve"> – </w:t>
      </w:r>
      <w:r w:rsidR="003E603E" w:rsidRPr="006E36C4">
        <w:rPr>
          <w:bCs/>
          <w:iCs/>
          <w:szCs w:val="28"/>
        </w:rPr>
        <w:t xml:space="preserve">элемент благоустройства и городской навигации в виде </w:t>
      </w:r>
      <w:r w:rsidRPr="006E36C4">
        <w:rPr>
          <w:bCs/>
          <w:iCs/>
          <w:szCs w:val="28"/>
        </w:rPr>
        <w:t>отдельно стоящ</w:t>
      </w:r>
      <w:r w:rsidR="003E603E" w:rsidRPr="006E36C4">
        <w:rPr>
          <w:bCs/>
          <w:iCs/>
          <w:szCs w:val="28"/>
        </w:rPr>
        <w:t>ей</w:t>
      </w:r>
      <w:r w:rsidRPr="006E36C4">
        <w:rPr>
          <w:bCs/>
          <w:iCs/>
          <w:szCs w:val="28"/>
        </w:rPr>
        <w:t xml:space="preserve"> конструкци</w:t>
      </w:r>
      <w:r w:rsidR="003E603E" w:rsidRPr="006E36C4">
        <w:rPr>
          <w:bCs/>
          <w:iCs/>
          <w:szCs w:val="28"/>
        </w:rPr>
        <w:t>и</w:t>
      </w:r>
      <w:r w:rsidRPr="006E36C4">
        <w:rPr>
          <w:bCs/>
          <w:iCs/>
          <w:szCs w:val="28"/>
        </w:rPr>
        <w:t>, сооружени</w:t>
      </w:r>
      <w:r w:rsidR="003E603E" w:rsidRPr="006E36C4">
        <w:rPr>
          <w:bCs/>
          <w:iCs/>
          <w:szCs w:val="28"/>
        </w:rPr>
        <w:t>я</w:t>
      </w:r>
      <w:r w:rsidRPr="006E36C4">
        <w:rPr>
          <w:bCs/>
          <w:iCs/>
          <w:szCs w:val="28"/>
        </w:rPr>
        <w:t>,</w:t>
      </w:r>
      <w:r w:rsidRPr="00415037">
        <w:rPr>
          <w:bCs/>
          <w:iCs/>
          <w:color w:val="000000" w:themeColor="text1"/>
          <w:szCs w:val="28"/>
        </w:rPr>
        <w:t xml:space="preserve"> предусмотренны</w:t>
      </w:r>
      <w:r w:rsidR="003E603E">
        <w:rPr>
          <w:bCs/>
          <w:iCs/>
          <w:color w:val="000000" w:themeColor="text1"/>
          <w:szCs w:val="28"/>
        </w:rPr>
        <w:t>й</w:t>
      </w:r>
      <w:r w:rsidRPr="00415037">
        <w:rPr>
          <w:bCs/>
          <w:iCs/>
          <w:color w:val="000000" w:themeColor="text1"/>
          <w:szCs w:val="28"/>
        </w:rPr>
        <w:t xml:space="preserve"> исключительно для установки на н</w:t>
      </w:r>
      <w:r w:rsidR="003E603E">
        <w:rPr>
          <w:bCs/>
          <w:iCs/>
          <w:color w:val="000000" w:themeColor="text1"/>
          <w:szCs w:val="28"/>
        </w:rPr>
        <w:t>ём</w:t>
      </w:r>
      <w:r w:rsidRPr="00415037">
        <w:rPr>
          <w:bCs/>
          <w:iCs/>
          <w:color w:val="000000" w:themeColor="text1"/>
          <w:szCs w:val="28"/>
        </w:rPr>
        <w:t xml:space="preserve"> иных средств размещения информации.</w:t>
      </w:r>
    </w:p>
    <w:p w:rsidR="000F07D2" w:rsidRPr="0053743B" w:rsidRDefault="000F07D2" w:rsidP="000F07D2">
      <w:pPr>
        <w:autoSpaceDE w:val="0"/>
        <w:autoSpaceDN w:val="0"/>
        <w:adjustRightInd w:val="0"/>
        <w:rPr>
          <w:rFonts w:cs="Arial"/>
          <w:szCs w:val="28"/>
          <w:shd w:val="clear" w:color="auto" w:fill="FFFFFF"/>
        </w:rPr>
      </w:pPr>
      <w:r w:rsidRPr="0053743B">
        <w:rPr>
          <w:rFonts w:cs="Times New Roman"/>
          <w:i/>
          <w:szCs w:val="28"/>
        </w:rPr>
        <w:t>Карниз</w:t>
      </w:r>
      <w:r w:rsidRPr="0053743B">
        <w:rPr>
          <w:rFonts w:cs="Times New Roman"/>
          <w:szCs w:val="28"/>
        </w:rPr>
        <w:t xml:space="preserve"> — протяженный выступающий элемент фасада, в основном горизонтальный, </w:t>
      </w:r>
      <w:r w:rsidRPr="0053743B">
        <w:rPr>
          <w:rFonts w:cs="Arial"/>
          <w:szCs w:val="28"/>
          <w:shd w:val="clear" w:color="auto" w:fill="FFFFFF"/>
        </w:rPr>
        <w:t>отделяющий плоскость крыши от вертикальной плоскости стены, или разделяющий плоскость стены по выделенным горизонтальным линиям.</w:t>
      </w:r>
    </w:p>
    <w:p w:rsidR="0085310D" w:rsidRPr="00914537" w:rsidRDefault="0085310D" w:rsidP="0085310D">
      <w:pPr>
        <w:autoSpaceDE w:val="0"/>
        <w:autoSpaceDN w:val="0"/>
        <w:adjustRightInd w:val="0"/>
        <w:rPr>
          <w:rFonts w:cs="Times New Roman"/>
          <w:szCs w:val="28"/>
        </w:rPr>
      </w:pPr>
      <w:r w:rsidRPr="00914537">
        <w:rPr>
          <w:rFonts w:cs="Times New Roman"/>
          <w:bCs/>
          <w:i/>
          <w:iCs/>
          <w:szCs w:val="28"/>
        </w:rPr>
        <w:t xml:space="preserve">Кернинг </w:t>
      </w:r>
      <w:r w:rsidRPr="00914537">
        <w:rPr>
          <w:rFonts w:cs="Times New Roman"/>
          <w:szCs w:val="28"/>
        </w:rPr>
        <w:t>-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0F07D2" w:rsidRPr="00914537" w:rsidRDefault="000F07D2" w:rsidP="000F07D2">
      <w:pPr>
        <w:autoSpaceDE w:val="0"/>
        <w:autoSpaceDN w:val="0"/>
        <w:adjustRightInd w:val="0"/>
        <w:rPr>
          <w:rFonts w:ascii="Times New Roman" w:hAnsi="Times New Roman" w:cs="Times New Roman"/>
          <w:strike/>
          <w:szCs w:val="28"/>
        </w:rPr>
      </w:pPr>
      <w:r w:rsidRPr="00914537">
        <w:rPr>
          <w:rFonts w:ascii="Times New Roman" w:hAnsi="Times New Roman" w:cs="Times New Roman"/>
          <w:i/>
          <w:szCs w:val="28"/>
        </w:rPr>
        <w:t>Козырек (навес)</w:t>
      </w:r>
      <w:r w:rsidRPr="00914537">
        <w:rPr>
          <w:rFonts w:ascii="Times New Roman" w:hAnsi="Times New Roman" w:cs="Times New Roman"/>
          <w:szCs w:val="28"/>
        </w:rPr>
        <w:t>– ограждающий элемент, располагаемый на фасадах над входной группой в здание, строение, сооружение.</w:t>
      </w:r>
    </w:p>
    <w:p w:rsidR="000C3181" w:rsidRPr="00914537" w:rsidRDefault="00375D35" w:rsidP="00375D35">
      <w:pPr>
        <w:tabs>
          <w:tab w:val="left" w:pos="5940"/>
        </w:tabs>
        <w:rPr>
          <w:szCs w:val="28"/>
        </w:rPr>
      </w:pPr>
      <w:r w:rsidRPr="00914537">
        <w:rPr>
          <w:i/>
          <w:szCs w:val="28"/>
        </w:rPr>
        <w:t>Композиция</w:t>
      </w:r>
      <w:r w:rsidRPr="00914537">
        <w:rPr>
          <w:szCs w:val="28"/>
        </w:rPr>
        <w:t xml:space="preserve"> –</w:t>
      </w:r>
      <w:r w:rsidR="00254DD6">
        <w:rPr>
          <w:szCs w:val="28"/>
        </w:rPr>
        <w:t>гармоничное сочетание, соединение различных частей в единое функциональное и художественное целое в соответствии с замыслом автора</w:t>
      </w:r>
      <w:r w:rsidRPr="00914537">
        <w:rPr>
          <w:szCs w:val="28"/>
        </w:rPr>
        <w:t xml:space="preserve">. Композиционная целостность характеризуется тем, что ни один из элементов композиции не может быть заменен или изменен без ущерба для целого. </w:t>
      </w:r>
    </w:p>
    <w:p w:rsidR="00E73DBC" w:rsidRPr="00EE1B63" w:rsidRDefault="00E73DBC" w:rsidP="00375D35">
      <w:pPr>
        <w:tabs>
          <w:tab w:val="left" w:pos="5940"/>
        </w:tabs>
        <w:rPr>
          <w:szCs w:val="28"/>
        </w:rPr>
      </w:pPr>
      <w:r w:rsidRPr="00914537">
        <w:rPr>
          <w:i/>
          <w:szCs w:val="28"/>
        </w:rPr>
        <w:t xml:space="preserve">Консольная </w:t>
      </w:r>
      <w:r w:rsidR="009764EB" w:rsidRPr="00914537">
        <w:rPr>
          <w:i/>
          <w:szCs w:val="28"/>
        </w:rPr>
        <w:t xml:space="preserve">информационная </w:t>
      </w:r>
      <w:r w:rsidRPr="00914537">
        <w:rPr>
          <w:i/>
          <w:szCs w:val="28"/>
        </w:rPr>
        <w:t>конструкция (панель-кронштейн)</w:t>
      </w:r>
      <w:r w:rsidR="00D966C2" w:rsidRPr="00914537">
        <w:rPr>
          <w:szCs w:val="28"/>
        </w:rPr>
        <w:t xml:space="preserve">– двусторонняя информационная конструкция, устанавливаемая </w:t>
      </w:r>
      <w:r w:rsidR="00D966C2" w:rsidRPr="00EE1B63">
        <w:rPr>
          <w:szCs w:val="28"/>
        </w:rPr>
        <w:t>на фасаде здания, строения, сооружения перпендикулярно к поверхности фасада и его конструктивным элементам. Может быть выполнена в форме декоративного символа.</w:t>
      </w:r>
    </w:p>
    <w:p w:rsidR="00254DD6" w:rsidRDefault="00EB3AF9" w:rsidP="00375D35">
      <w:pPr>
        <w:tabs>
          <w:tab w:val="left" w:pos="5940"/>
        </w:tabs>
        <w:rPr>
          <w:i/>
          <w:szCs w:val="28"/>
        </w:rPr>
      </w:pPr>
      <w:r w:rsidRPr="00914537">
        <w:rPr>
          <w:i/>
          <w:szCs w:val="28"/>
        </w:rPr>
        <w:t xml:space="preserve">Концепция информационного или информационно-рекламного оформления </w:t>
      </w:r>
      <w:r w:rsidR="009764EB" w:rsidRPr="00914537">
        <w:rPr>
          <w:i/>
          <w:szCs w:val="28"/>
        </w:rPr>
        <w:t>территори</w:t>
      </w:r>
      <w:r w:rsidR="007E02C4" w:rsidRPr="00914537">
        <w:rPr>
          <w:i/>
          <w:szCs w:val="28"/>
        </w:rPr>
        <w:t>и</w:t>
      </w:r>
      <w:r w:rsidR="009764EB" w:rsidRPr="00914537">
        <w:rPr>
          <w:i/>
          <w:szCs w:val="28"/>
        </w:rPr>
        <w:t xml:space="preserve"> общего пользования (улиц</w:t>
      </w:r>
      <w:r w:rsidR="007E02C4" w:rsidRPr="00914537">
        <w:rPr>
          <w:i/>
          <w:szCs w:val="28"/>
        </w:rPr>
        <w:t>ы</w:t>
      </w:r>
      <w:r w:rsidR="009764EB" w:rsidRPr="00914537">
        <w:rPr>
          <w:i/>
          <w:szCs w:val="28"/>
        </w:rPr>
        <w:t xml:space="preserve"> и дорог</w:t>
      </w:r>
      <w:r w:rsidR="007E02C4" w:rsidRPr="00914537">
        <w:rPr>
          <w:i/>
          <w:szCs w:val="28"/>
        </w:rPr>
        <w:t>и</w:t>
      </w:r>
      <w:r w:rsidR="009764EB" w:rsidRPr="00914537">
        <w:rPr>
          <w:i/>
          <w:szCs w:val="28"/>
        </w:rPr>
        <w:t>, площад</w:t>
      </w:r>
      <w:r w:rsidR="007E02C4" w:rsidRPr="00914537">
        <w:rPr>
          <w:i/>
          <w:szCs w:val="28"/>
        </w:rPr>
        <w:t>и</w:t>
      </w:r>
      <w:r w:rsidR="009764EB" w:rsidRPr="00914537">
        <w:rPr>
          <w:i/>
          <w:szCs w:val="28"/>
        </w:rPr>
        <w:t xml:space="preserve">, </w:t>
      </w:r>
    </w:p>
    <w:p w:rsidR="00EB3AF9" w:rsidRPr="00EE1B63" w:rsidRDefault="009764EB" w:rsidP="00254DD6">
      <w:pPr>
        <w:tabs>
          <w:tab w:val="left" w:pos="5940"/>
        </w:tabs>
        <w:ind w:firstLine="0"/>
        <w:rPr>
          <w:szCs w:val="28"/>
        </w:rPr>
      </w:pPr>
      <w:r w:rsidRPr="00914537">
        <w:rPr>
          <w:i/>
          <w:szCs w:val="28"/>
        </w:rPr>
        <w:lastRenderedPageBreak/>
        <w:t>бульвар</w:t>
      </w:r>
      <w:r w:rsidR="00254DD6">
        <w:rPr>
          <w:i/>
          <w:szCs w:val="28"/>
        </w:rPr>
        <w:t>ы</w:t>
      </w:r>
      <w:r w:rsidRPr="00914537">
        <w:rPr>
          <w:i/>
          <w:szCs w:val="28"/>
        </w:rPr>
        <w:t>)</w:t>
      </w:r>
      <w:r w:rsidR="00EB3AF9" w:rsidRPr="00914537">
        <w:rPr>
          <w:szCs w:val="28"/>
        </w:rPr>
        <w:t xml:space="preserve">– </w:t>
      </w:r>
      <w:r w:rsidR="00E753FF" w:rsidRPr="00914537">
        <w:rPr>
          <w:szCs w:val="28"/>
        </w:rPr>
        <w:t xml:space="preserve">комплект </w:t>
      </w:r>
      <w:r w:rsidR="007E02C4" w:rsidRPr="00914537">
        <w:rPr>
          <w:szCs w:val="28"/>
        </w:rPr>
        <w:t>материалов</w:t>
      </w:r>
      <w:r w:rsidR="00E753FF" w:rsidRPr="00914537">
        <w:rPr>
          <w:szCs w:val="28"/>
        </w:rPr>
        <w:t xml:space="preserve"> в текстовом и графическом виде, содержащий </w:t>
      </w:r>
      <w:r w:rsidR="007E02C4" w:rsidRPr="00914537">
        <w:rPr>
          <w:szCs w:val="28"/>
        </w:rPr>
        <w:t>параметры и характеристики</w:t>
      </w:r>
      <w:r w:rsidR="00E753FF" w:rsidRPr="00914537">
        <w:rPr>
          <w:szCs w:val="28"/>
        </w:rPr>
        <w:t xml:space="preserve"> месторасположени</w:t>
      </w:r>
      <w:r w:rsidR="007E02C4" w:rsidRPr="00914537">
        <w:rPr>
          <w:szCs w:val="28"/>
        </w:rPr>
        <w:t>я</w:t>
      </w:r>
      <w:r w:rsidR="00E753FF" w:rsidRPr="00914537">
        <w:rPr>
          <w:szCs w:val="28"/>
        </w:rPr>
        <w:t>, тип</w:t>
      </w:r>
      <w:r w:rsidR="009E0876" w:rsidRPr="00914537">
        <w:rPr>
          <w:szCs w:val="28"/>
        </w:rPr>
        <w:t>ам</w:t>
      </w:r>
      <w:r w:rsidR="00E753FF" w:rsidRPr="00914537">
        <w:rPr>
          <w:szCs w:val="28"/>
        </w:rPr>
        <w:t xml:space="preserve"> и визуальны</w:t>
      </w:r>
      <w:r w:rsidR="009E0876" w:rsidRPr="00914537">
        <w:rPr>
          <w:szCs w:val="28"/>
        </w:rPr>
        <w:t>м</w:t>
      </w:r>
      <w:r w:rsidR="00E753FF" w:rsidRPr="00914537">
        <w:rPr>
          <w:szCs w:val="28"/>
        </w:rPr>
        <w:t xml:space="preserve"> габарита</w:t>
      </w:r>
      <w:r w:rsidR="009E0876" w:rsidRPr="00914537">
        <w:rPr>
          <w:szCs w:val="28"/>
        </w:rPr>
        <w:t>м</w:t>
      </w:r>
      <w:r w:rsidR="00E753FF" w:rsidRPr="00914537">
        <w:rPr>
          <w:szCs w:val="28"/>
        </w:rPr>
        <w:t xml:space="preserve"> всех средств размещения информации</w:t>
      </w:r>
      <w:r w:rsidR="00E753FF" w:rsidRPr="00EE1B63">
        <w:rPr>
          <w:szCs w:val="28"/>
        </w:rPr>
        <w:t xml:space="preserve">, </w:t>
      </w:r>
      <w:r w:rsidR="00E753FF" w:rsidRPr="00CF5298">
        <w:rPr>
          <w:szCs w:val="28"/>
        </w:rPr>
        <w:t>размещаемы</w:t>
      </w:r>
      <w:r w:rsidR="009E0876">
        <w:rPr>
          <w:szCs w:val="28"/>
        </w:rPr>
        <w:t>х</w:t>
      </w:r>
      <w:r w:rsidR="00E753FF" w:rsidRPr="00CF5298">
        <w:rPr>
          <w:szCs w:val="28"/>
        </w:rPr>
        <w:t xml:space="preserve"> на фасадах всех зданий, строений, сооружений на определённых Регламентом видах элементов благоустройства этих объектов</w:t>
      </w:r>
      <w:r w:rsidR="001F0621" w:rsidRPr="00CF5298">
        <w:rPr>
          <w:szCs w:val="28"/>
        </w:rPr>
        <w:t xml:space="preserve"> (в т.ч. навигационных модулей)</w:t>
      </w:r>
      <w:r w:rsidR="007D57E3" w:rsidRPr="00CF5298">
        <w:rPr>
          <w:szCs w:val="28"/>
        </w:rPr>
        <w:t>, рекламных конструкций, размещаемых на фасадах зданий, строений, сооружений</w:t>
      </w:r>
      <w:r w:rsidR="009E0876">
        <w:rPr>
          <w:szCs w:val="28"/>
        </w:rPr>
        <w:t xml:space="preserve">, </w:t>
      </w:r>
      <w:r w:rsidR="009E0876" w:rsidRPr="00E56C61">
        <w:rPr>
          <w:szCs w:val="28"/>
        </w:rPr>
        <w:t xml:space="preserve">для которых </w:t>
      </w:r>
      <w:r w:rsidR="00E56C61" w:rsidRPr="00E56C61">
        <w:rPr>
          <w:szCs w:val="28"/>
        </w:rPr>
        <w:t xml:space="preserve">Законом Российской Федерации от 13 марта 2006 г. № 38-ФЗ «О рекламе» </w:t>
      </w:r>
      <w:r w:rsidR="009E0876" w:rsidRPr="00E56C61">
        <w:rPr>
          <w:szCs w:val="28"/>
        </w:rPr>
        <w:t>не предусмотрена разработка схем размещения рекламных конструкций</w:t>
      </w:r>
      <w:r w:rsidR="00E753FF" w:rsidRPr="00E56C61">
        <w:rPr>
          <w:szCs w:val="28"/>
        </w:rPr>
        <w:t xml:space="preserve"> и</w:t>
      </w:r>
      <w:r w:rsidR="00E753FF" w:rsidRPr="00CF5298">
        <w:rPr>
          <w:szCs w:val="28"/>
        </w:rPr>
        <w:t xml:space="preserve">/или </w:t>
      </w:r>
      <w:r w:rsidR="003D5861" w:rsidRPr="00CF5298">
        <w:rPr>
          <w:szCs w:val="28"/>
        </w:rPr>
        <w:t xml:space="preserve">выносных </w:t>
      </w:r>
      <w:r w:rsidR="00E753FF" w:rsidRPr="00CF5298">
        <w:rPr>
          <w:szCs w:val="28"/>
        </w:rPr>
        <w:t xml:space="preserve">средств размещения </w:t>
      </w:r>
      <w:r w:rsidR="00E753FF" w:rsidRPr="00EE1B63">
        <w:rPr>
          <w:szCs w:val="28"/>
        </w:rPr>
        <w:t xml:space="preserve">информации, размещаемых на конкретной </w:t>
      </w:r>
      <w:r w:rsidRPr="009764EB">
        <w:rPr>
          <w:szCs w:val="28"/>
        </w:rPr>
        <w:t>территори</w:t>
      </w:r>
      <w:r>
        <w:rPr>
          <w:szCs w:val="28"/>
        </w:rPr>
        <w:t>и</w:t>
      </w:r>
      <w:r w:rsidRPr="009764EB">
        <w:rPr>
          <w:szCs w:val="28"/>
        </w:rPr>
        <w:t xml:space="preserve"> общего пользования</w:t>
      </w:r>
      <w:r w:rsidR="00E753FF" w:rsidRPr="00EE1B63">
        <w:rPr>
          <w:szCs w:val="28"/>
        </w:rPr>
        <w:t>.</w:t>
      </w:r>
      <w:r w:rsidR="00242818" w:rsidRPr="00EE1B63">
        <w:rPr>
          <w:szCs w:val="28"/>
        </w:rPr>
        <w:t xml:space="preserve"> Концепция информационного или информационно-рекламного оформления </w:t>
      </w:r>
      <w:r w:rsidRPr="009764EB">
        <w:rPr>
          <w:rFonts w:cs="Times New Roman"/>
          <w:szCs w:val="28"/>
        </w:rPr>
        <w:t>территорий общего пользования (улиц и д</w:t>
      </w:r>
      <w:r>
        <w:rPr>
          <w:rFonts w:cs="Times New Roman"/>
          <w:szCs w:val="28"/>
        </w:rPr>
        <w:t>орог, площадей, бульваров</w:t>
      </w:r>
      <w:r w:rsidRPr="009764EB">
        <w:rPr>
          <w:rFonts w:cs="Times New Roman"/>
          <w:szCs w:val="28"/>
        </w:rPr>
        <w:t>)</w:t>
      </w:r>
      <w:r w:rsidR="00FF2535" w:rsidRPr="00EE1B63">
        <w:rPr>
          <w:szCs w:val="28"/>
        </w:rPr>
        <w:t>может содержать художественно-композиционн</w:t>
      </w:r>
      <w:r w:rsidR="002B2C1E" w:rsidRPr="00EE1B63">
        <w:rPr>
          <w:szCs w:val="28"/>
        </w:rPr>
        <w:t>ые</w:t>
      </w:r>
      <w:r w:rsidR="00FF2535" w:rsidRPr="00EE1B63">
        <w:rPr>
          <w:szCs w:val="28"/>
        </w:rPr>
        <w:t xml:space="preserve"> решени</w:t>
      </w:r>
      <w:r w:rsidR="002B2C1E" w:rsidRPr="00EE1B63">
        <w:rPr>
          <w:szCs w:val="28"/>
        </w:rPr>
        <w:t>я средств размещения информации и рекламных конструкций в полном объёме.</w:t>
      </w:r>
    </w:p>
    <w:p w:rsidR="00F65C0C" w:rsidRPr="00914537" w:rsidRDefault="00EB3AF9" w:rsidP="00EB3AF9">
      <w:pPr>
        <w:tabs>
          <w:tab w:val="left" w:pos="5940"/>
        </w:tabs>
        <w:rPr>
          <w:szCs w:val="28"/>
        </w:rPr>
      </w:pPr>
      <w:r w:rsidRPr="00914537">
        <w:rPr>
          <w:i/>
          <w:szCs w:val="28"/>
        </w:rPr>
        <w:t>Маркиза</w:t>
      </w:r>
      <w:r w:rsidRPr="00914537">
        <w:rPr>
          <w:szCs w:val="28"/>
        </w:rPr>
        <w:t>–</w:t>
      </w:r>
      <w:r w:rsidR="00F65C0C" w:rsidRPr="00914537">
        <w:rPr>
          <w:szCs w:val="28"/>
        </w:rPr>
        <w:t xml:space="preserve">сборно-разборная конструкция для затенения фасадных элементов, таких как витрины с их экспозициями, оконные проёмы, террасы, а также для защиты от дождя и ветра. </w:t>
      </w:r>
    </w:p>
    <w:p w:rsidR="00CC3359" w:rsidRPr="00914537" w:rsidRDefault="00CC3359" w:rsidP="00EB3AF9">
      <w:pPr>
        <w:tabs>
          <w:tab w:val="left" w:pos="5940"/>
        </w:tabs>
        <w:rPr>
          <w:szCs w:val="28"/>
        </w:rPr>
      </w:pPr>
      <w:r w:rsidRPr="00914537">
        <w:rPr>
          <w:i/>
          <w:szCs w:val="28"/>
        </w:rPr>
        <w:t xml:space="preserve">Медиа-фасад </w:t>
      </w:r>
      <w:r w:rsidR="00512A38" w:rsidRPr="00914537">
        <w:rPr>
          <w:szCs w:val="28"/>
        </w:rPr>
        <w:t>–конструкция, являющаяся неотъемным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видео изображения.</w:t>
      </w:r>
    </w:p>
    <w:p w:rsidR="00AC2851" w:rsidRPr="00914537" w:rsidRDefault="00AC2851" w:rsidP="00AC2851">
      <w:pPr>
        <w:pStyle w:val="a4"/>
        <w:autoSpaceDE w:val="0"/>
        <w:autoSpaceDN w:val="0"/>
        <w:adjustRightInd w:val="0"/>
        <w:ind w:left="0" w:firstLine="708"/>
        <w:rPr>
          <w:rFonts w:cs="Times New Roman"/>
          <w:szCs w:val="28"/>
        </w:rPr>
      </w:pPr>
      <w:r w:rsidRPr="00914537">
        <w:rPr>
          <w:rFonts w:cs="Times New Roman"/>
          <w:i/>
          <w:szCs w:val="28"/>
        </w:rPr>
        <w:t>Навигационные модули</w:t>
      </w:r>
      <w:r w:rsidRPr="00914537">
        <w:rPr>
          <w:rFonts w:cs="Times New Roman"/>
          <w:szCs w:val="28"/>
        </w:rPr>
        <w:t xml:space="preserve">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254DD6" w:rsidRDefault="007E02C4" w:rsidP="007E02C4">
      <w:pPr>
        <w:autoSpaceDE w:val="0"/>
        <w:autoSpaceDN w:val="0"/>
        <w:adjustRightInd w:val="0"/>
        <w:spacing w:line="240" w:lineRule="auto"/>
        <w:ind w:firstLine="540"/>
        <w:rPr>
          <w:rFonts w:cs="Times New Roman"/>
          <w:szCs w:val="28"/>
        </w:rPr>
      </w:pPr>
      <w:r w:rsidRPr="00914537">
        <w:rPr>
          <w:i/>
          <w:szCs w:val="28"/>
        </w:rPr>
        <w:t>Объекты, не являющиеся объектами капитального строительства (некапитальные объекты)</w:t>
      </w:r>
      <w:r w:rsidRPr="00914537">
        <w:rPr>
          <w:szCs w:val="28"/>
        </w:rPr>
        <w:t xml:space="preserve"> – </w:t>
      </w:r>
      <w:r w:rsidRPr="00914537">
        <w:rPr>
          <w:rFonts w:cs="Cambria"/>
          <w:szCs w:val="28"/>
        </w:rPr>
        <w:t>временные сооружения или временные конструкции, в т.ч.  числе нестационарные торговые объекты, не связанные прочно с земельным участком, выполняемые из легковозводимых сборно-разборных конструкций</w:t>
      </w:r>
      <w:r w:rsidRPr="00914537">
        <w:rPr>
          <w:szCs w:val="28"/>
        </w:rPr>
        <w:t>, без инженерных коммуникаций (кроме технологического присоединения) и подземных сооружений.</w:t>
      </w:r>
    </w:p>
    <w:p w:rsidR="00531407" w:rsidRDefault="00587711" w:rsidP="003025B0">
      <w:pPr>
        <w:autoSpaceDE w:val="0"/>
        <w:autoSpaceDN w:val="0"/>
        <w:adjustRightInd w:val="0"/>
        <w:rPr>
          <w:szCs w:val="28"/>
        </w:rPr>
      </w:pPr>
      <w:r w:rsidRPr="00587711">
        <w:rPr>
          <w:i/>
          <w:szCs w:val="28"/>
        </w:rPr>
        <w:lastRenderedPageBreak/>
        <w:t xml:space="preserve">Обычай </w:t>
      </w:r>
      <w:r>
        <w:rPr>
          <w:i/>
          <w:szCs w:val="28"/>
        </w:rPr>
        <w:t xml:space="preserve">(обычай делового оборота) </w:t>
      </w:r>
      <w:r>
        <w:rPr>
          <w:szCs w:val="28"/>
        </w:rPr>
        <w:t>– сложившееся и широко применяемое в какой-либо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r w:rsidR="00242BFD">
        <w:rPr>
          <w:szCs w:val="28"/>
        </w:rPr>
        <w:t xml:space="preserve"> или нет</w:t>
      </w:r>
      <w:r w:rsidR="00731C1F">
        <w:rPr>
          <w:szCs w:val="28"/>
        </w:rPr>
        <w:t>.</w:t>
      </w:r>
    </w:p>
    <w:p w:rsidR="007E02C4" w:rsidRPr="00914537" w:rsidRDefault="007E02C4" w:rsidP="007E02C4">
      <w:pPr>
        <w:autoSpaceDE w:val="0"/>
        <w:autoSpaceDN w:val="0"/>
        <w:adjustRightInd w:val="0"/>
        <w:rPr>
          <w:rFonts w:cs="Times New Roman"/>
          <w:szCs w:val="28"/>
        </w:rPr>
      </w:pPr>
      <w:r w:rsidRPr="00914537">
        <w:rPr>
          <w:i/>
          <w:szCs w:val="28"/>
        </w:rPr>
        <w:t xml:space="preserve">Проемы (дверные, оконные, воротные) – </w:t>
      </w:r>
      <w:r w:rsidRPr="00914537">
        <w:rPr>
          <w:szCs w:val="28"/>
        </w:rPr>
        <w:t>элементы стеновой или кровельной конструкции, предназначенный для сообщения внутренних помещений с окружающим пространством, естественного освещения, вентиляции.</w:t>
      </w:r>
    </w:p>
    <w:p w:rsidR="0085310D" w:rsidRDefault="0085310D" w:rsidP="0085310D">
      <w:pPr>
        <w:tabs>
          <w:tab w:val="left" w:pos="5940"/>
        </w:tabs>
        <w:rPr>
          <w:szCs w:val="28"/>
        </w:rPr>
      </w:pPr>
      <w:r w:rsidRPr="00904191">
        <w:rPr>
          <w:i/>
          <w:szCs w:val="28"/>
        </w:rPr>
        <w:t>Разрешение на установку средства размещения информации</w:t>
      </w:r>
      <w:r w:rsidR="00885040" w:rsidRPr="00904191">
        <w:rPr>
          <w:i/>
          <w:szCs w:val="28"/>
        </w:rPr>
        <w:t>, рекламы</w:t>
      </w:r>
      <w:r w:rsidR="0019544C">
        <w:rPr>
          <w:szCs w:val="28"/>
        </w:rPr>
        <w:t>–</w:t>
      </w:r>
      <w:r w:rsidRPr="00904191">
        <w:rPr>
          <w:szCs w:val="28"/>
        </w:rPr>
        <w:t xml:space="preserve"> документ</w:t>
      </w:r>
      <w:r w:rsidR="0019544C">
        <w:rPr>
          <w:szCs w:val="28"/>
        </w:rPr>
        <w:t xml:space="preserve"> установленной формы</w:t>
      </w:r>
      <w:r w:rsidR="00A86A8A" w:rsidRPr="00A86A8A">
        <w:rPr>
          <w:bCs/>
          <w:iCs/>
          <w:szCs w:val="28"/>
        </w:rPr>
        <w:t>в соответствии с порядком, предусмотренным в муниципальном образовании</w:t>
      </w:r>
      <w:r w:rsidRPr="00904191">
        <w:rPr>
          <w:szCs w:val="28"/>
        </w:rPr>
        <w:t xml:space="preserve">, удостоверяющий право на </w:t>
      </w:r>
      <w:r w:rsidR="0094311E" w:rsidRPr="00904191">
        <w:rPr>
          <w:szCs w:val="28"/>
        </w:rPr>
        <w:t>размещение</w:t>
      </w:r>
      <w:r w:rsidR="0019544C">
        <w:rPr>
          <w:szCs w:val="28"/>
        </w:rPr>
        <w:t xml:space="preserve"> и эксплуатацию</w:t>
      </w:r>
      <w:r w:rsidRPr="00904191">
        <w:rPr>
          <w:szCs w:val="28"/>
        </w:rPr>
        <w:t xml:space="preserve"> средства размещения информации </w:t>
      </w:r>
      <w:r w:rsidR="00885040" w:rsidRPr="00904191">
        <w:rPr>
          <w:szCs w:val="28"/>
        </w:rPr>
        <w:t xml:space="preserve">или рекламной конструкции </w:t>
      </w:r>
      <w:r w:rsidRPr="00904191">
        <w:rPr>
          <w:szCs w:val="28"/>
        </w:rPr>
        <w:t xml:space="preserve">на согласованном месте. </w:t>
      </w:r>
    </w:p>
    <w:p w:rsidR="00512A38" w:rsidRPr="003025B0" w:rsidRDefault="00512A38" w:rsidP="0085310D">
      <w:pPr>
        <w:tabs>
          <w:tab w:val="left" w:pos="5940"/>
        </w:tabs>
        <w:rPr>
          <w:color w:val="FF0000"/>
          <w:szCs w:val="28"/>
        </w:rPr>
      </w:pPr>
      <w:r w:rsidRPr="00900376">
        <w:rPr>
          <w:i/>
          <w:szCs w:val="28"/>
        </w:rPr>
        <w:t>Светодиодный экран</w:t>
      </w:r>
      <w:r w:rsidR="005519F5" w:rsidRPr="00900376">
        <w:rPr>
          <w:i/>
          <w:szCs w:val="28"/>
        </w:rPr>
        <w:t xml:space="preserve"> -</w:t>
      </w:r>
      <w:r w:rsidR="005519F5" w:rsidRPr="00900376">
        <w:rPr>
          <w:szCs w:val="28"/>
        </w:rPr>
        <w:t xml:space="preserve"> конструкция 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 изображения.</w:t>
      </w:r>
    </w:p>
    <w:p w:rsidR="003025B0" w:rsidRPr="00A22EC0" w:rsidRDefault="0085310D" w:rsidP="003025B0">
      <w:pPr>
        <w:autoSpaceDE w:val="0"/>
        <w:autoSpaceDN w:val="0"/>
        <w:adjustRightInd w:val="0"/>
        <w:rPr>
          <w:color w:val="FF0000"/>
          <w:szCs w:val="28"/>
        </w:rPr>
      </w:pPr>
      <w:r w:rsidRPr="00900376">
        <w:rPr>
          <w:rFonts w:cs="Times New Roman"/>
          <w:bCs/>
          <w:i/>
          <w:iCs/>
          <w:szCs w:val="28"/>
        </w:rPr>
        <w:t xml:space="preserve">Сезонные (летние) кафе </w:t>
      </w:r>
      <w:r w:rsidRPr="00900376">
        <w:rPr>
          <w:rFonts w:cs="Times New Roman"/>
          <w:bCs/>
          <w:iCs/>
          <w:szCs w:val="28"/>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w:t>
      </w:r>
      <w:r w:rsidR="00C514C3" w:rsidRPr="00900376">
        <w:rPr>
          <w:rFonts w:cs="Times New Roman"/>
          <w:bCs/>
          <w:iCs/>
          <w:szCs w:val="28"/>
        </w:rPr>
        <w:t>,</w:t>
      </w:r>
      <w:r w:rsidRPr="00900376">
        <w:rPr>
          <w:rFonts w:cs="Times New Roman"/>
          <w:bCs/>
          <w:iCs/>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91845" w:rsidRPr="00900376" w:rsidRDefault="00D91845" w:rsidP="0085310D">
      <w:pPr>
        <w:autoSpaceDE w:val="0"/>
        <w:autoSpaceDN w:val="0"/>
        <w:adjustRightInd w:val="0"/>
        <w:rPr>
          <w:rFonts w:cs="Times New Roman"/>
          <w:bCs/>
          <w:i/>
          <w:iCs/>
          <w:szCs w:val="28"/>
        </w:rPr>
      </w:pPr>
      <w:r w:rsidRPr="00900376">
        <w:rPr>
          <w:rFonts w:cs="Times New Roman"/>
          <w:bCs/>
          <w:i/>
          <w:iCs/>
          <w:szCs w:val="28"/>
        </w:rPr>
        <w:t xml:space="preserve">Скатная крыша </w:t>
      </w:r>
      <w:r w:rsidRPr="00900376">
        <w:rPr>
          <w:rFonts w:cs="Times New Roman"/>
          <w:bCs/>
          <w:iCs/>
          <w:szCs w:val="28"/>
        </w:rPr>
        <w:t>–</w:t>
      </w:r>
      <w:r w:rsidR="006168F8" w:rsidRPr="00900376">
        <w:rPr>
          <w:rFonts w:cs="Times New Roman"/>
          <w:bCs/>
          <w:iCs/>
          <w:szCs w:val="28"/>
        </w:rPr>
        <w:t xml:space="preserve"> к</w:t>
      </w:r>
      <w:r w:rsidR="00242BFD" w:rsidRPr="00900376">
        <w:t xml:space="preserve">рыша, </w:t>
      </w:r>
      <w:r w:rsidR="00242BFD" w:rsidRPr="00900376">
        <w:rPr>
          <w:rFonts w:cs="Times New Roman"/>
          <w:bCs/>
          <w:iCs/>
          <w:szCs w:val="28"/>
        </w:rPr>
        <w:t xml:space="preserve">имеющая уклон поверхности (или поверхностей) </w:t>
      </w:r>
      <w:r w:rsidR="002046B2" w:rsidRPr="00900376">
        <w:rPr>
          <w:rFonts w:cs="Times New Roman"/>
          <w:bCs/>
          <w:iCs/>
          <w:szCs w:val="28"/>
        </w:rPr>
        <w:t>не менее</w:t>
      </w:r>
      <w:r w:rsidR="002046B2" w:rsidRPr="00900376">
        <w:t>10</w:t>
      </w:r>
      <w:r w:rsidR="00824579" w:rsidRPr="00900376">
        <w:rPr>
          <w:rFonts w:ascii="SimHei" w:eastAsia="SimHei" w:hAnsi="SimHei" w:hint="eastAsia"/>
        </w:rPr>
        <w:t>°</w:t>
      </w:r>
      <w:r w:rsidR="00B65077" w:rsidRPr="00900376">
        <w:rPr>
          <w:rFonts w:cs="Times New Roman"/>
          <w:bCs/>
          <w:iCs/>
          <w:szCs w:val="28"/>
        </w:rPr>
        <w:t>.</w:t>
      </w:r>
    </w:p>
    <w:p w:rsidR="0085310D" w:rsidRPr="00914537" w:rsidRDefault="0085310D" w:rsidP="0085310D">
      <w:pPr>
        <w:autoSpaceDE w:val="0"/>
        <w:autoSpaceDN w:val="0"/>
        <w:adjustRightInd w:val="0"/>
        <w:rPr>
          <w:rFonts w:cs="Times New Roman"/>
          <w:szCs w:val="28"/>
        </w:rPr>
      </w:pPr>
      <w:r w:rsidRPr="00914537">
        <w:rPr>
          <w:rFonts w:cs="Times New Roman"/>
          <w:bCs/>
          <w:i/>
          <w:iCs/>
          <w:szCs w:val="28"/>
        </w:rPr>
        <w:t xml:space="preserve">Стиль — </w:t>
      </w:r>
      <w:r w:rsidRPr="00914537">
        <w:rPr>
          <w:rFonts w:cs="Times New Roman"/>
          <w:szCs w:val="28"/>
        </w:rPr>
        <w:t>исторически сложившаяся устойчивая система средств художественной выразительности, образных прие</w:t>
      </w:r>
      <w:r w:rsidR="001D10F3" w:rsidRPr="00914537">
        <w:rPr>
          <w:rFonts w:cs="Times New Roman"/>
          <w:szCs w:val="28"/>
        </w:rPr>
        <w:t>мов и правил творческого метода;</w:t>
      </w:r>
      <w:r w:rsidR="00CE61EA">
        <w:rPr>
          <w:rFonts w:cs="Times New Roman"/>
          <w:szCs w:val="28"/>
        </w:rPr>
        <w:t xml:space="preserve"> </w:t>
      </w:r>
      <w:r w:rsidR="00F65C0C" w:rsidRPr="00914537">
        <w:rPr>
          <w:rFonts w:cs="Times New Roman"/>
          <w:szCs w:val="28"/>
        </w:rPr>
        <w:t xml:space="preserve">совокупность характерных черт и признаков определенного времени и места, проявляющиеся в </w:t>
      </w:r>
      <w:r w:rsidR="0026389B" w:rsidRPr="00914537">
        <w:rPr>
          <w:rFonts w:cs="Times New Roman"/>
          <w:szCs w:val="28"/>
        </w:rPr>
        <w:t xml:space="preserve">произведениях искусства или </w:t>
      </w:r>
      <w:r w:rsidR="00F65C0C" w:rsidRPr="00914537">
        <w:rPr>
          <w:rFonts w:cs="Times New Roman"/>
          <w:szCs w:val="28"/>
        </w:rPr>
        <w:t>функцио</w:t>
      </w:r>
      <w:r w:rsidR="0069757B" w:rsidRPr="00914537">
        <w:rPr>
          <w:rFonts w:cs="Times New Roman"/>
          <w:szCs w:val="28"/>
        </w:rPr>
        <w:t>н</w:t>
      </w:r>
      <w:r w:rsidR="00F65C0C" w:rsidRPr="00914537">
        <w:rPr>
          <w:rFonts w:cs="Times New Roman"/>
          <w:szCs w:val="28"/>
        </w:rPr>
        <w:t>альных</w:t>
      </w:r>
      <w:r w:rsidR="0069757B" w:rsidRPr="00914537">
        <w:rPr>
          <w:rFonts w:cs="Times New Roman"/>
          <w:szCs w:val="28"/>
        </w:rPr>
        <w:t>, конструктивных и художественных осо</w:t>
      </w:r>
      <w:r w:rsidR="00617053" w:rsidRPr="00914537">
        <w:rPr>
          <w:rFonts w:cs="Times New Roman"/>
          <w:szCs w:val="28"/>
        </w:rPr>
        <w:t>бенностях архитектуры</w:t>
      </w:r>
      <w:r w:rsidR="0069757B" w:rsidRPr="00914537">
        <w:rPr>
          <w:rFonts w:cs="Times New Roman"/>
          <w:szCs w:val="28"/>
        </w:rPr>
        <w:t>.</w:t>
      </w:r>
    </w:p>
    <w:p w:rsidR="00610976" w:rsidRPr="00914537" w:rsidRDefault="00610976" w:rsidP="00BB2AD3">
      <w:pPr>
        <w:tabs>
          <w:tab w:val="left" w:pos="5940"/>
        </w:tabs>
        <w:rPr>
          <w:szCs w:val="28"/>
        </w:rPr>
      </w:pPr>
      <w:r w:rsidRPr="00914537">
        <w:rPr>
          <w:i/>
          <w:szCs w:val="28"/>
        </w:rPr>
        <w:t>Средства размещения информации</w:t>
      </w:r>
      <w:r w:rsidRPr="00914537">
        <w:rPr>
          <w:szCs w:val="28"/>
        </w:rPr>
        <w:t xml:space="preserve"> – конструкции, сооружения, технические приспособления, художественные элементы и д</w:t>
      </w:r>
      <w:r w:rsidR="0085310D" w:rsidRPr="00914537">
        <w:rPr>
          <w:szCs w:val="28"/>
        </w:rPr>
        <w:t xml:space="preserve">ругие </w:t>
      </w:r>
      <w:r w:rsidR="0085310D" w:rsidRPr="00914537">
        <w:rPr>
          <w:szCs w:val="28"/>
        </w:rPr>
        <w:lastRenderedPageBreak/>
        <w:t xml:space="preserve">носители, предназначенные </w:t>
      </w:r>
      <w:r w:rsidRPr="00914537">
        <w:rPr>
          <w:szCs w:val="28"/>
        </w:rPr>
        <w:t>для распространения информации, за исключением рекламных конструкций.</w:t>
      </w:r>
    </w:p>
    <w:p w:rsidR="00F3031C" w:rsidRPr="00914537" w:rsidRDefault="00F3031C" w:rsidP="00BB2AD3">
      <w:pPr>
        <w:tabs>
          <w:tab w:val="left" w:pos="5940"/>
        </w:tabs>
        <w:rPr>
          <w:szCs w:val="28"/>
        </w:rPr>
      </w:pPr>
      <w:r w:rsidRPr="00914537">
        <w:rPr>
          <w:i/>
          <w:szCs w:val="28"/>
        </w:rPr>
        <w:t>Стенд –</w:t>
      </w:r>
      <w:r w:rsidR="00AC2851" w:rsidRPr="00914537">
        <w:rPr>
          <w:szCs w:val="28"/>
        </w:rPr>
        <w:t>элемент благоустройства</w:t>
      </w:r>
      <w:r w:rsidR="001F0621" w:rsidRPr="00914537">
        <w:rPr>
          <w:szCs w:val="28"/>
        </w:rPr>
        <w:t>,</w:t>
      </w:r>
      <w:r w:rsidR="00CE61EA">
        <w:rPr>
          <w:szCs w:val="28"/>
        </w:rPr>
        <w:t xml:space="preserve"> </w:t>
      </w:r>
      <w:r w:rsidRPr="00914537">
        <w:rPr>
          <w:szCs w:val="28"/>
        </w:rPr>
        <w:t>информационная плоскостная отдельно стоящая на собственной опоре конструк</w:t>
      </w:r>
      <w:r w:rsidR="00AC2851" w:rsidRPr="00914537">
        <w:rPr>
          <w:szCs w:val="28"/>
        </w:rPr>
        <w:t>ция</w:t>
      </w:r>
      <w:r w:rsidR="0014592E" w:rsidRPr="00914537">
        <w:rPr>
          <w:szCs w:val="28"/>
        </w:rPr>
        <w:t>.</w:t>
      </w:r>
    </w:p>
    <w:p w:rsidR="00EB3AF9" w:rsidRPr="00914537" w:rsidRDefault="00EB3AF9" w:rsidP="00EB3AF9">
      <w:pPr>
        <w:tabs>
          <w:tab w:val="left" w:pos="5940"/>
        </w:tabs>
        <w:rPr>
          <w:szCs w:val="28"/>
        </w:rPr>
      </w:pPr>
      <w:r w:rsidRPr="00914537">
        <w:rPr>
          <w:i/>
          <w:szCs w:val="28"/>
        </w:rPr>
        <w:t>Схема информационного или информационно-рекламного оформления здания, строения, сооружения</w:t>
      </w:r>
      <w:r w:rsidR="006E36C4" w:rsidRPr="00914537">
        <w:rPr>
          <w:i/>
          <w:szCs w:val="28"/>
        </w:rPr>
        <w:t xml:space="preserve"> (фасадная схема)</w:t>
      </w:r>
      <w:r w:rsidRPr="00914537">
        <w:rPr>
          <w:szCs w:val="28"/>
        </w:rPr>
        <w:t xml:space="preserve"> – комплект документов в текстовом и графическом виде, содержащий </w:t>
      </w:r>
      <w:r w:rsidR="00C63DEF" w:rsidRPr="00914537">
        <w:rPr>
          <w:szCs w:val="28"/>
        </w:rPr>
        <w:t xml:space="preserve">развёрнутые </w:t>
      </w:r>
      <w:r w:rsidRPr="00914537">
        <w:rPr>
          <w:szCs w:val="28"/>
        </w:rPr>
        <w:t>сведения о место</w:t>
      </w:r>
      <w:r w:rsidR="00BB056E" w:rsidRPr="00914537">
        <w:rPr>
          <w:szCs w:val="28"/>
        </w:rPr>
        <w:t>рас</w:t>
      </w:r>
      <w:r w:rsidRPr="00914537">
        <w:rPr>
          <w:szCs w:val="28"/>
        </w:rPr>
        <w:t>положении</w:t>
      </w:r>
      <w:r w:rsidR="00C63DEF" w:rsidRPr="00914537">
        <w:rPr>
          <w:szCs w:val="28"/>
        </w:rPr>
        <w:t>,</w:t>
      </w:r>
      <w:r w:rsidR="00CE61EA">
        <w:rPr>
          <w:szCs w:val="28"/>
        </w:rPr>
        <w:t xml:space="preserve"> </w:t>
      </w:r>
      <w:r w:rsidR="00C63DEF" w:rsidRPr="00914537">
        <w:rPr>
          <w:szCs w:val="28"/>
        </w:rPr>
        <w:t xml:space="preserve">типах </w:t>
      </w:r>
      <w:r w:rsidRPr="00914537">
        <w:rPr>
          <w:szCs w:val="28"/>
        </w:rPr>
        <w:t xml:space="preserve">и </w:t>
      </w:r>
      <w:r w:rsidR="00C63DEF" w:rsidRPr="00914537">
        <w:rPr>
          <w:szCs w:val="28"/>
        </w:rPr>
        <w:t xml:space="preserve">основных габаритах </w:t>
      </w:r>
      <w:r w:rsidR="00E07297" w:rsidRPr="00914537">
        <w:rPr>
          <w:szCs w:val="28"/>
        </w:rPr>
        <w:t xml:space="preserve">всех </w:t>
      </w:r>
      <w:r w:rsidRPr="00914537">
        <w:rPr>
          <w:szCs w:val="28"/>
        </w:rPr>
        <w:t xml:space="preserve">средств размещения информации, размещаемых на </w:t>
      </w:r>
      <w:r w:rsidR="00C63DEF" w:rsidRPr="00914537">
        <w:rPr>
          <w:szCs w:val="28"/>
        </w:rPr>
        <w:t>конкретном</w:t>
      </w:r>
      <w:r w:rsidRPr="00914537">
        <w:rPr>
          <w:szCs w:val="28"/>
        </w:rPr>
        <w:t xml:space="preserve"> здании (строении, сооружении). </w:t>
      </w:r>
    </w:p>
    <w:p w:rsidR="007E02C4" w:rsidRPr="00914537" w:rsidRDefault="007E02C4" w:rsidP="007E02C4">
      <w:pPr>
        <w:tabs>
          <w:tab w:val="left" w:pos="5940"/>
        </w:tabs>
        <w:rPr>
          <w:rFonts w:cs="Times New Roman"/>
          <w:szCs w:val="28"/>
        </w:rPr>
      </w:pPr>
      <w:r w:rsidRPr="00914537">
        <w:rPr>
          <w:rFonts w:cs="Times New Roman"/>
          <w:szCs w:val="28"/>
        </w:rPr>
        <w:t>Объекты культурно-развлекательного, культурно-просветительного, физкультурно-оздоровительного назначения, а так</w:t>
      </w:r>
      <w:r w:rsidR="004E7755">
        <w:rPr>
          <w:rFonts w:cs="Times New Roman"/>
          <w:szCs w:val="28"/>
        </w:rPr>
        <w:t xml:space="preserve">же объекты торговли и услуг - </w:t>
      </w:r>
      <w:r w:rsidRPr="00914537">
        <w:rPr>
          <w:rFonts w:cs="Times New Roman"/>
          <w:szCs w:val="28"/>
        </w:rPr>
        <w:t>здания, строения, сооружения, при проектировании и строительстве которых композиционными средствами, материально-техническими эстетическими условиями в соответствии с идеей, замыслом автора предусматривается осуществление деятельности в сферах культурно-развлекательного, культурно-просветительного, физкультурно-оздоровительного назначения, а также торговли и предоставления услуг.</w:t>
      </w:r>
    </w:p>
    <w:p w:rsidR="00537E86" w:rsidRPr="00914537" w:rsidRDefault="00375D35" w:rsidP="007E02C4">
      <w:pPr>
        <w:autoSpaceDE w:val="0"/>
        <w:autoSpaceDN w:val="0"/>
        <w:adjustRightInd w:val="0"/>
        <w:rPr>
          <w:rFonts w:cs="Times New Roman"/>
          <w:bCs/>
          <w:i/>
          <w:iCs/>
          <w:szCs w:val="28"/>
        </w:rPr>
      </w:pPr>
      <w:r w:rsidRPr="00914537">
        <w:rPr>
          <w:i/>
          <w:szCs w:val="28"/>
        </w:rPr>
        <w:t>Х</w:t>
      </w:r>
      <w:r w:rsidR="00FB1DCA" w:rsidRPr="00914537">
        <w:rPr>
          <w:i/>
          <w:szCs w:val="28"/>
        </w:rPr>
        <w:t>удожественно-композиционн</w:t>
      </w:r>
      <w:r w:rsidRPr="00914537">
        <w:rPr>
          <w:i/>
          <w:szCs w:val="28"/>
        </w:rPr>
        <w:t>ое</w:t>
      </w:r>
      <w:r w:rsidR="00CE61EA">
        <w:rPr>
          <w:i/>
          <w:szCs w:val="28"/>
        </w:rPr>
        <w:t xml:space="preserve"> </w:t>
      </w:r>
      <w:r w:rsidR="00057FB8" w:rsidRPr="00914537">
        <w:rPr>
          <w:i/>
          <w:szCs w:val="28"/>
        </w:rPr>
        <w:t>решение</w:t>
      </w:r>
      <w:r w:rsidR="00557FED" w:rsidRPr="00914537">
        <w:rPr>
          <w:szCs w:val="28"/>
        </w:rPr>
        <w:t>–</w:t>
      </w:r>
      <w:r w:rsidR="007E02C4" w:rsidRPr="00914537">
        <w:rPr>
          <w:rFonts w:cs="Times New Roman"/>
          <w:bCs/>
          <w:iCs/>
          <w:szCs w:val="28"/>
        </w:rPr>
        <w:t xml:space="preserve">совокупность композиционных особенностей, стилистических </w:t>
      </w:r>
      <w:r w:rsidR="004E7755">
        <w:rPr>
          <w:rFonts w:cs="Times New Roman"/>
          <w:bCs/>
          <w:iCs/>
          <w:szCs w:val="28"/>
        </w:rPr>
        <w:t xml:space="preserve">приемов и технических условий, а также идеи, замысла </w:t>
      </w:r>
      <w:r w:rsidR="007E02C4" w:rsidRPr="00914537">
        <w:rPr>
          <w:rFonts w:cs="Times New Roman"/>
          <w:bCs/>
          <w:iCs/>
          <w:szCs w:val="28"/>
        </w:rPr>
        <w:t xml:space="preserve">автора отображенных в </w:t>
      </w:r>
      <w:r w:rsidR="007E02C4" w:rsidRPr="00914537">
        <w:rPr>
          <w:szCs w:val="28"/>
        </w:rPr>
        <w:t>графическом и (или) текстовом виде в целях определения композиции, основных габаритов, цветового и шрифтового решения, решения по подсветке, стилистических и иных художественных особенностей</w:t>
      </w:r>
      <w:r w:rsidR="00CE61EA">
        <w:rPr>
          <w:szCs w:val="28"/>
        </w:rPr>
        <w:t xml:space="preserve"> </w:t>
      </w:r>
      <w:r w:rsidR="007E02C4" w:rsidRPr="00914537">
        <w:rPr>
          <w:szCs w:val="28"/>
        </w:rPr>
        <w:t>средства размещения информации и рекламной конструкции.</w:t>
      </w:r>
    </w:p>
    <w:p w:rsidR="00EB0A6E" w:rsidRPr="00914537" w:rsidRDefault="00537E86" w:rsidP="004C3F0A">
      <w:pPr>
        <w:tabs>
          <w:tab w:val="left" w:pos="5940"/>
        </w:tabs>
        <w:rPr>
          <w:szCs w:val="28"/>
        </w:rPr>
      </w:pPr>
      <w:r w:rsidRPr="00914537">
        <w:rPr>
          <w:i/>
          <w:szCs w:val="28"/>
        </w:rPr>
        <w:t>Штендер</w:t>
      </w:r>
      <w:r w:rsidR="00BF4F6F" w:rsidRPr="00914537">
        <w:rPr>
          <w:szCs w:val="28"/>
        </w:rPr>
        <w:t>– выносная конструкция</w:t>
      </w:r>
      <w:r w:rsidR="00CE61EA">
        <w:rPr>
          <w:szCs w:val="28"/>
        </w:rPr>
        <w:t xml:space="preserve"> </w:t>
      </w:r>
      <w:r w:rsidR="004C3F0A" w:rsidRPr="00914537">
        <w:rPr>
          <w:szCs w:val="28"/>
        </w:rPr>
        <w:t>малого размера</w:t>
      </w:r>
      <w:r w:rsidR="00CE61EA">
        <w:rPr>
          <w:szCs w:val="28"/>
        </w:rPr>
        <w:t xml:space="preserve"> </w:t>
      </w:r>
      <w:r w:rsidR="004C3F0A" w:rsidRPr="00914537">
        <w:rPr>
          <w:szCs w:val="28"/>
        </w:rPr>
        <w:t xml:space="preserve">и сборно-разборного или складного типа, предусмотренная </w:t>
      </w:r>
      <w:r w:rsidR="00BF4F6F" w:rsidRPr="00914537">
        <w:rPr>
          <w:szCs w:val="28"/>
        </w:rPr>
        <w:t>для размещения информации</w:t>
      </w:r>
      <w:r w:rsidR="004C3F0A" w:rsidRPr="00914537">
        <w:rPr>
          <w:szCs w:val="28"/>
        </w:rPr>
        <w:t>.</w:t>
      </w:r>
    </w:p>
    <w:p w:rsidR="006E36C4" w:rsidRPr="00914537" w:rsidRDefault="006E36C4" w:rsidP="006E36C4">
      <w:pPr>
        <w:tabs>
          <w:tab w:val="left" w:pos="5940"/>
        </w:tabs>
        <w:rPr>
          <w:szCs w:val="28"/>
        </w:rPr>
      </w:pPr>
      <w:r w:rsidRPr="00914537">
        <w:rPr>
          <w:i/>
          <w:szCs w:val="28"/>
        </w:rPr>
        <w:t xml:space="preserve">Эскиз средства размещения информации (эскизный план) </w:t>
      </w:r>
      <w:r w:rsidRPr="00914537">
        <w:rPr>
          <w:szCs w:val="28"/>
        </w:rPr>
        <w:t xml:space="preserve">– графический материал (или фотомонтаж), выполненный в соответствующем масштабе и содержащий сведения о точном месте расположения, габаритах и цветовом решении определённых Регламентом </w:t>
      </w:r>
      <w:r w:rsidR="00E82D5D" w:rsidRPr="00914537">
        <w:rPr>
          <w:szCs w:val="28"/>
        </w:rPr>
        <w:t>информационных конструкций специального назначения</w:t>
      </w:r>
      <w:r w:rsidRPr="00914537">
        <w:rPr>
          <w:szCs w:val="28"/>
        </w:rPr>
        <w:t xml:space="preserve">. </w:t>
      </w:r>
    </w:p>
    <w:p w:rsidR="00671EFE" w:rsidRPr="00914537" w:rsidRDefault="00537E86" w:rsidP="00671EFE">
      <w:pPr>
        <w:tabs>
          <w:tab w:val="left" w:pos="5940"/>
        </w:tabs>
        <w:ind w:firstLine="0"/>
        <w:rPr>
          <w:szCs w:val="24"/>
        </w:rPr>
      </w:pPr>
      <w:r w:rsidRPr="00914537">
        <w:rPr>
          <w:szCs w:val="24"/>
        </w:rPr>
        <w:tab/>
      </w:r>
    </w:p>
    <w:p w:rsidR="00D0297E" w:rsidRPr="00914537" w:rsidRDefault="00C7782A" w:rsidP="00E23737">
      <w:pPr>
        <w:pStyle w:val="11"/>
      </w:pPr>
      <w:bookmarkStart w:id="4" w:name="_Toc423452990"/>
      <w:r w:rsidRPr="00914537">
        <w:t>РАЗДЕЛ</w:t>
      </w:r>
      <w:r w:rsidR="006D5CE8" w:rsidRPr="00914537">
        <w:t xml:space="preserve"> 2</w:t>
      </w:r>
      <w:r w:rsidR="00D0297E" w:rsidRPr="00914537">
        <w:t xml:space="preserve">. </w:t>
      </w:r>
      <w:r w:rsidR="00B11471" w:rsidRPr="00914537">
        <w:t xml:space="preserve">ОБЩИЕ </w:t>
      </w:r>
      <w:r w:rsidRPr="00914537">
        <w:t xml:space="preserve">ТРЕБОВАНИЯ </w:t>
      </w:r>
      <w:r w:rsidR="006D5CE8" w:rsidRPr="00914537">
        <w:t>ПО ПРОЕКТИРОВАНИЮ РАЗМЕЩЕНИЯ И У</w:t>
      </w:r>
      <w:r w:rsidR="00705FD5" w:rsidRPr="00914537">
        <w:t>С</w:t>
      </w:r>
      <w:r w:rsidR="006D5CE8" w:rsidRPr="00914537">
        <w:t xml:space="preserve">ТАНОВКЕ СРЕДСТВ РАЗМЕЩЕНИЯ ИНФОРМАЦИИ И РЕКЛАМНЫХ </w:t>
      </w:r>
      <w:r w:rsidR="006D5CE8" w:rsidRPr="00914537">
        <w:lastRenderedPageBreak/>
        <w:t>КОНСТРУКЦИЙ</w:t>
      </w:r>
      <w:bookmarkEnd w:id="4"/>
    </w:p>
    <w:p w:rsidR="00FF2535" w:rsidRPr="00914537" w:rsidRDefault="00671EFE" w:rsidP="00671EFE">
      <w:pPr>
        <w:pStyle w:val="2"/>
        <w:numPr>
          <w:ilvl w:val="0"/>
          <w:numId w:val="0"/>
        </w:numPr>
        <w:ind w:left="142"/>
      </w:pPr>
      <w:bookmarkStart w:id="5" w:name="_Toc423452991"/>
      <w:r w:rsidRPr="00914537">
        <w:t xml:space="preserve">2.1. </w:t>
      </w:r>
      <w:r w:rsidR="003F2E1F" w:rsidRPr="00914537">
        <w:t>П</w:t>
      </w:r>
      <w:r w:rsidR="009C33E6" w:rsidRPr="00914537">
        <w:t>роектировани</w:t>
      </w:r>
      <w:r w:rsidR="003F2E1F" w:rsidRPr="00914537">
        <w:t>е</w:t>
      </w:r>
      <w:r w:rsidR="009C33E6" w:rsidRPr="00914537">
        <w:t xml:space="preserve"> размещения средств размещения информации и рекламных конструкций</w:t>
      </w:r>
      <w:bookmarkEnd w:id="5"/>
    </w:p>
    <w:p w:rsidR="009764EB" w:rsidRPr="00914537" w:rsidRDefault="00E10585" w:rsidP="00794D33">
      <w:r w:rsidRPr="00914537">
        <w:t>Распространение информации</w:t>
      </w:r>
      <w:r w:rsidR="00046389" w:rsidRPr="00914537">
        <w:t xml:space="preserve">, </w:t>
      </w:r>
      <w:r w:rsidR="00E73DBC" w:rsidRPr="00914537">
        <w:t xml:space="preserve">в том числе </w:t>
      </w:r>
      <w:r w:rsidR="00046389" w:rsidRPr="00914537">
        <w:t>раскрытие либо доведение до потребителя которой является обязательным в соответствии с законодательством Российской Федерации</w:t>
      </w:r>
      <w:r w:rsidR="0058423A" w:rsidRPr="00914537">
        <w:t>,</w:t>
      </w:r>
      <w:r w:rsidR="00046389" w:rsidRPr="00914537">
        <w:t xml:space="preserve"> с использованием средств размещения информации, устанавливаемых на зданиях, строени</w:t>
      </w:r>
      <w:r w:rsidR="0058423A" w:rsidRPr="00914537">
        <w:t>ях</w:t>
      </w:r>
      <w:r w:rsidR="00046389" w:rsidRPr="00914537">
        <w:t>, сооружени</w:t>
      </w:r>
      <w:r w:rsidR="0058423A" w:rsidRPr="00914537">
        <w:t>ях</w:t>
      </w:r>
      <w:r w:rsidR="00046389" w:rsidRPr="00914537">
        <w:t>, на определённых Регламентом видах элементов благоустройства этих объектов</w:t>
      </w:r>
      <w:r w:rsidR="007D57E3" w:rsidRPr="00914537">
        <w:rPr>
          <w:szCs w:val="28"/>
        </w:rPr>
        <w:t>(в т.ч. навигационных модулей)</w:t>
      </w:r>
      <w:r w:rsidR="00046389" w:rsidRPr="00914537">
        <w:t xml:space="preserve">, </w:t>
      </w:r>
      <w:r w:rsidR="0058423A" w:rsidRPr="00914537">
        <w:t>или</w:t>
      </w:r>
      <w:r w:rsidR="00046389" w:rsidRPr="00914537">
        <w:t xml:space="preserve"> выносных средств размещения информации</w:t>
      </w:r>
      <w:r w:rsidR="00FD4903" w:rsidRPr="00914537">
        <w:t>,</w:t>
      </w:r>
      <w:r w:rsidR="00046389" w:rsidRPr="00914537">
        <w:t xml:space="preserve"> а также распространение наружной рекламы с использованием рекламных конструкций</w:t>
      </w:r>
      <w:r w:rsidR="0058423A" w:rsidRPr="00914537">
        <w:t xml:space="preserve"> на зданиях, строениях, сооружениях осуществляется владельцами средств размещения информации или рекламных конструкций.</w:t>
      </w:r>
    </w:p>
    <w:p w:rsidR="00C83BB3" w:rsidRPr="00914537" w:rsidRDefault="00CA2AB7" w:rsidP="00794D33">
      <w:r w:rsidRPr="00914537">
        <w:t>Х</w:t>
      </w:r>
      <w:r w:rsidR="00AB7525" w:rsidRPr="00914537">
        <w:t>удожественно-композиционн</w:t>
      </w:r>
      <w:r w:rsidRPr="00914537">
        <w:t>ые решения</w:t>
      </w:r>
      <w:r w:rsidR="005E530D" w:rsidRPr="00914537">
        <w:t xml:space="preserve">, </w:t>
      </w:r>
      <w:r w:rsidR="007211B9" w:rsidRPr="00914537">
        <w:t>схемы информационного или информационно-рекламного оформления здания, строения, сооружения</w:t>
      </w:r>
      <w:r w:rsidR="005722E4" w:rsidRPr="00914537">
        <w:t xml:space="preserve"> (далее – фасадные схемы)</w:t>
      </w:r>
      <w:r w:rsidR="007211B9" w:rsidRPr="00914537">
        <w:t>, дизайн-проекты, индивидуальные (специальные) дизайн-проекты</w:t>
      </w:r>
      <w:r w:rsidR="00C67F42" w:rsidRPr="00914537">
        <w:t xml:space="preserve">, иные </w:t>
      </w:r>
      <w:r w:rsidR="005E530D" w:rsidRPr="00914537">
        <w:t xml:space="preserve">материалы по внешнему виду </w:t>
      </w:r>
      <w:r w:rsidR="00A81876" w:rsidRPr="00914537">
        <w:t xml:space="preserve">средств размещения информации или рекламных конструкций </w:t>
      </w:r>
      <w:r w:rsidR="005E530D" w:rsidRPr="00914537">
        <w:t xml:space="preserve">и </w:t>
      </w:r>
      <w:r w:rsidR="00C67F42" w:rsidRPr="00914537">
        <w:t>композиционны</w:t>
      </w:r>
      <w:r w:rsidR="005E530D" w:rsidRPr="00914537">
        <w:t>м</w:t>
      </w:r>
      <w:r w:rsidR="00C67F42" w:rsidRPr="00914537">
        <w:t xml:space="preserve"> решения</w:t>
      </w:r>
      <w:r w:rsidR="00EA3EA7" w:rsidRPr="00914537">
        <w:t xml:space="preserve">м </w:t>
      </w:r>
      <w:r w:rsidR="00A81876" w:rsidRPr="00914537">
        <w:t xml:space="preserve">их </w:t>
      </w:r>
      <w:r w:rsidR="005E530D" w:rsidRPr="00914537">
        <w:t>размещени</w:t>
      </w:r>
      <w:r w:rsidR="00A81876" w:rsidRPr="00914537">
        <w:t>я</w:t>
      </w:r>
      <w:r w:rsidR="0058423A" w:rsidRPr="00914537">
        <w:t>, разрабатываемые</w:t>
      </w:r>
      <w:r w:rsidR="00CE61EA">
        <w:t xml:space="preserve"> </w:t>
      </w:r>
      <w:r w:rsidR="0058423A" w:rsidRPr="00914537">
        <w:t xml:space="preserve">владельцами средств размещения информации или рекламных конструкций </w:t>
      </w:r>
      <w:r w:rsidR="00AB7525" w:rsidRPr="00914537">
        <w:t>должны</w:t>
      </w:r>
      <w:r w:rsidR="0078763A" w:rsidRPr="00914537">
        <w:t xml:space="preserve"> соответствовать требованиям настоящего Регламента.</w:t>
      </w:r>
    </w:p>
    <w:p w:rsidR="002275F0" w:rsidRPr="00914537" w:rsidRDefault="00125E33" w:rsidP="002275F0">
      <w:r w:rsidRPr="00914537">
        <w:t>При этом н</w:t>
      </w:r>
      <w:r w:rsidR="002275F0" w:rsidRPr="00914537">
        <w:t xml:space="preserve">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w:t>
      </w:r>
      <w:r w:rsidRPr="00914537">
        <w:t>должны проводиться</w:t>
      </w:r>
      <w:r w:rsidR="002275F0" w:rsidRPr="00914537">
        <w:t xml:space="preserve"> в соответствии с законодательством </w:t>
      </w:r>
      <w:r w:rsidRPr="00914537">
        <w:t xml:space="preserve">Российской Федерации и Московской области </w:t>
      </w:r>
      <w:r w:rsidR="002275F0" w:rsidRPr="00914537">
        <w:t xml:space="preserve">об объектах культурного наследия. </w:t>
      </w:r>
    </w:p>
    <w:p w:rsidR="007211B9" w:rsidRPr="00914537" w:rsidRDefault="007211B9" w:rsidP="007211B9">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 xml:space="preserve">При разработке </w:t>
      </w:r>
      <w:r w:rsidR="00C67F42" w:rsidRPr="00914537">
        <w:rPr>
          <w:rFonts w:ascii="Cambria" w:hAnsi="Cambria" w:cs="Times New Roman"/>
          <w:sz w:val="28"/>
          <w:szCs w:val="28"/>
        </w:rPr>
        <w:t xml:space="preserve">концепции информационно-рекламного оформления </w:t>
      </w:r>
      <w:r w:rsidR="0069757B" w:rsidRPr="00914537">
        <w:rPr>
          <w:rFonts w:ascii="Cambria" w:hAnsi="Cambria" w:cs="Times New Roman"/>
          <w:sz w:val="28"/>
          <w:szCs w:val="28"/>
        </w:rPr>
        <w:t>территории</w:t>
      </w:r>
      <w:r w:rsidR="009764EB" w:rsidRPr="00914537">
        <w:rPr>
          <w:rFonts w:ascii="Cambria" w:hAnsi="Cambria" w:cs="Times New Roman"/>
          <w:sz w:val="28"/>
          <w:szCs w:val="28"/>
        </w:rPr>
        <w:t xml:space="preserve"> общего пользования (улиц</w:t>
      </w:r>
      <w:r w:rsidR="0069757B" w:rsidRPr="00914537">
        <w:rPr>
          <w:rFonts w:ascii="Cambria" w:hAnsi="Cambria" w:cs="Times New Roman"/>
          <w:sz w:val="28"/>
          <w:szCs w:val="28"/>
        </w:rPr>
        <w:t>ы</w:t>
      </w:r>
      <w:r w:rsidR="009764EB" w:rsidRPr="00914537">
        <w:rPr>
          <w:rFonts w:ascii="Cambria" w:hAnsi="Cambria" w:cs="Times New Roman"/>
          <w:sz w:val="28"/>
          <w:szCs w:val="28"/>
        </w:rPr>
        <w:t xml:space="preserve"> и дорог</w:t>
      </w:r>
      <w:r w:rsidR="0069757B" w:rsidRPr="00914537">
        <w:rPr>
          <w:rFonts w:ascii="Cambria" w:hAnsi="Cambria" w:cs="Times New Roman"/>
          <w:sz w:val="28"/>
          <w:szCs w:val="28"/>
        </w:rPr>
        <w:t>и, площади</w:t>
      </w:r>
      <w:r w:rsidR="009764EB" w:rsidRPr="00914537">
        <w:rPr>
          <w:rFonts w:ascii="Cambria" w:hAnsi="Cambria" w:cs="Times New Roman"/>
          <w:sz w:val="28"/>
          <w:szCs w:val="28"/>
        </w:rPr>
        <w:t>, бульвар</w:t>
      </w:r>
      <w:r w:rsidR="0069757B" w:rsidRPr="00914537">
        <w:rPr>
          <w:rFonts w:ascii="Cambria" w:hAnsi="Cambria" w:cs="Times New Roman"/>
          <w:sz w:val="28"/>
          <w:szCs w:val="28"/>
        </w:rPr>
        <w:t>а</w:t>
      </w:r>
      <w:r w:rsidR="009764EB" w:rsidRPr="00914537">
        <w:rPr>
          <w:rFonts w:ascii="Cambria" w:hAnsi="Cambria" w:cs="Times New Roman"/>
          <w:sz w:val="28"/>
          <w:szCs w:val="28"/>
        </w:rPr>
        <w:t>),</w:t>
      </w:r>
      <w:r w:rsidR="00A81876" w:rsidRPr="00914537">
        <w:rPr>
          <w:rFonts w:ascii="Cambria" w:hAnsi="Cambria" w:cs="Times New Roman"/>
          <w:sz w:val="28"/>
          <w:szCs w:val="28"/>
        </w:rPr>
        <w:t xml:space="preserve"> фасадной</w:t>
      </w:r>
      <w:r w:rsidR="00CE61EA">
        <w:rPr>
          <w:rFonts w:ascii="Cambria" w:hAnsi="Cambria" w:cs="Times New Roman"/>
          <w:sz w:val="28"/>
          <w:szCs w:val="28"/>
        </w:rPr>
        <w:t xml:space="preserve"> </w:t>
      </w:r>
      <w:r w:rsidRPr="00914537">
        <w:rPr>
          <w:rFonts w:ascii="Cambria" w:hAnsi="Cambria" w:cs="Times New Roman"/>
          <w:sz w:val="28"/>
          <w:szCs w:val="28"/>
        </w:rPr>
        <w:t>схемы оформления здания, строения, сооружения, соответств</w:t>
      </w:r>
      <w:r w:rsidR="005E530D" w:rsidRPr="00914537">
        <w:rPr>
          <w:rFonts w:ascii="Cambria" w:hAnsi="Cambria" w:cs="Times New Roman"/>
          <w:sz w:val="28"/>
          <w:szCs w:val="28"/>
        </w:rPr>
        <w:t xml:space="preserve">ующих </w:t>
      </w:r>
      <w:r w:rsidRPr="00914537">
        <w:rPr>
          <w:rFonts w:ascii="Cambria" w:hAnsi="Cambria" w:cs="Times New Roman"/>
          <w:sz w:val="28"/>
          <w:szCs w:val="28"/>
        </w:rPr>
        <w:t>дизайн-проектов и индивидуальных (специальных) дизайн-проектов</w:t>
      </w:r>
      <w:r w:rsidR="005E530D" w:rsidRPr="00914537">
        <w:rPr>
          <w:rFonts w:ascii="Cambria" w:hAnsi="Cambria" w:cs="Times New Roman"/>
          <w:sz w:val="28"/>
          <w:szCs w:val="28"/>
        </w:rPr>
        <w:t xml:space="preserve">, </w:t>
      </w:r>
      <w:r w:rsidR="00A81876" w:rsidRPr="00914537">
        <w:rPr>
          <w:rFonts w:ascii="Cambria" w:hAnsi="Cambria" w:cs="Times New Roman"/>
          <w:sz w:val="28"/>
          <w:szCs w:val="28"/>
        </w:rPr>
        <w:t xml:space="preserve">эскизов средств размещения информации (далее - эскизный план) </w:t>
      </w:r>
      <w:r w:rsidRPr="00914537">
        <w:rPr>
          <w:rFonts w:ascii="Cambria" w:hAnsi="Cambria" w:cs="Times New Roman"/>
          <w:sz w:val="28"/>
          <w:szCs w:val="28"/>
        </w:rPr>
        <w:t>следует учитывать:</w:t>
      </w:r>
    </w:p>
    <w:p w:rsidR="007211B9" w:rsidRPr="00914537" w:rsidRDefault="007211B9" w:rsidP="007211B9">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 xml:space="preserve">- архитектурные особенности фасадов и функциональное назначение зданий различных архитектурных стилей, выполненных по </w:t>
      </w:r>
      <w:r w:rsidRPr="00914537">
        <w:rPr>
          <w:rFonts w:ascii="Cambria" w:hAnsi="Cambria" w:cs="Times New Roman"/>
          <w:sz w:val="28"/>
          <w:szCs w:val="28"/>
        </w:rPr>
        <w:lastRenderedPageBreak/>
        <w:t>индивидуальным архитектурным проектам</w:t>
      </w:r>
      <w:r w:rsidR="00FD4903" w:rsidRPr="00914537">
        <w:rPr>
          <w:rFonts w:ascii="Cambria" w:hAnsi="Cambria" w:cs="Times New Roman"/>
          <w:sz w:val="28"/>
          <w:szCs w:val="28"/>
        </w:rPr>
        <w:t>,</w:t>
      </w:r>
      <w:r w:rsidRPr="00914537">
        <w:rPr>
          <w:rFonts w:ascii="Cambria" w:hAnsi="Cambria" w:cs="Times New Roman"/>
          <w:sz w:val="28"/>
          <w:szCs w:val="28"/>
        </w:rPr>
        <w:t xml:space="preserve"> или </w:t>
      </w:r>
      <w:r w:rsidR="008B1933" w:rsidRPr="00914537">
        <w:rPr>
          <w:rFonts w:ascii="Cambria" w:hAnsi="Cambria" w:cs="Times New Roman"/>
          <w:sz w:val="28"/>
          <w:szCs w:val="28"/>
        </w:rPr>
        <w:t>индустриального производства</w:t>
      </w:r>
      <w:r w:rsidRPr="00914537">
        <w:rPr>
          <w:rFonts w:ascii="Cambria" w:hAnsi="Cambria" w:cs="Times New Roman"/>
          <w:sz w:val="28"/>
          <w:szCs w:val="28"/>
        </w:rPr>
        <w:t>;</w:t>
      </w:r>
    </w:p>
    <w:p w:rsidR="007211B9" w:rsidRPr="00914537" w:rsidRDefault="007211B9" w:rsidP="007211B9">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 xml:space="preserve">- место размещения объекта </w:t>
      </w:r>
      <w:r w:rsidR="008B1933" w:rsidRPr="00914537">
        <w:rPr>
          <w:rFonts w:ascii="Cambria" w:hAnsi="Cambria" w:cs="Times New Roman"/>
          <w:sz w:val="28"/>
          <w:szCs w:val="28"/>
        </w:rPr>
        <w:t>(в историческом или природном ландшафте, в сложившейся застройке городских или</w:t>
      </w:r>
      <w:r w:rsidRPr="00914537">
        <w:rPr>
          <w:rFonts w:ascii="Cambria" w:hAnsi="Cambria" w:cs="Times New Roman"/>
          <w:sz w:val="28"/>
          <w:szCs w:val="28"/>
        </w:rPr>
        <w:t xml:space="preserve"> сельских поселений);</w:t>
      </w:r>
    </w:p>
    <w:p w:rsidR="007211B9" w:rsidRPr="00914537" w:rsidRDefault="007211B9" w:rsidP="007211B9">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 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A23391" w:rsidRPr="00914537" w:rsidRDefault="00A23391" w:rsidP="00A23391">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В</w:t>
      </w:r>
      <w:r w:rsidR="009C33E6" w:rsidRPr="00914537">
        <w:rPr>
          <w:rFonts w:ascii="Cambria" w:hAnsi="Cambria" w:cs="Times New Roman"/>
          <w:sz w:val="28"/>
          <w:szCs w:val="28"/>
        </w:rPr>
        <w:t xml:space="preserve">нешний облик </w:t>
      </w:r>
      <w:r w:rsidR="009B7EBF" w:rsidRPr="00914537">
        <w:rPr>
          <w:rFonts w:ascii="Cambria" w:hAnsi="Cambria" w:cs="Times New Roman"/>
          <w:sz w:val="28"/>
          <w:szCs w:val="28"/>
        </w:rPr>
        <w:t xml:space="preserve">указанных </w:t>
      </w:r>
      <w:r w:rsidR="009C33E6" w:rsidRPr="00914537">
        <w:rPr>
          <w:rFonts w:ascii="Cambria" w:hAnsi="Cambria" w:cs="Times New Roman"/>
          <w:bCs/>
          <w:sz w:val="28"/>
          <w:szCs w:val="28"/>
        </w:rPr>
        <w:t xml:space="preserve">средств размещения информации и/или рекламных конструкций </w:t>
      </w:r>
      <w:r w:rsidR="009C33E6" w:rsidRPr="00914537">
        <w:rPr>
          <w:rFonts w:ascii="Cambria" w:hAnsi="Cambria" w:cs="Times New Roman"/>
          <w:sz w:val="28"/>
          <w:szCs w:val="28"/>
        </w:rPr>
        <w:t>должен гармонировать с архитектурным обликом окружающей сложившейся застройки.</w:t>
      </w:r>
      <w:r w:rsidRPr="00914537">
        <w:rPr>
          <w:rFonts w:ascii="Cambria" w:hAnsi="Cambria" w:cs="Times New Roman"/>
          <w:sz w:val="28"/>
          <w:szCs w:val="28"/>
        </w:rPr>
        <w:t xml:space="preserve"> Следует избегать конструкций, дисгармоничных по отношению к другим объектам наружно</w:t>
      </w:r>
      <w:r w:rsidR="005B4A30" w:rsidRPr="00914537">
        <w:rPr>
          <w:rFonts w:ascii="Cambria" w:hAnsi="Cambria" w:cs="Times New Roman"/>
          <w:sz w:val="28"/>
          <w:szCs w:val="28"/>
        </w:rPr>
        <w:t>й</w:t>
      </w:r>
      <w:r w:rsidRPr="00914537">
        <w:rPr>
          <w:rFonts w:ascii="Cambria" w:hAnsi="Cambria" w:cs="Times New Roman"/>
          <w:sz w:val="28"/>
          <w:szCs w:val="28"/>
        </w:rPr>
        <w:t xml:space="preserve"> рекламы и информации, находящимся в бассейне визуального восприятия. </w:t>
      </w:r>
    </w:p>
    <w:p w:rsidR="009C33E6" w:rsidRPr="00914537" w:rsidRDefault="009C33E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Основными принципами выбора художественно</w:t>
      </w:r>
      <w:r w:rsidR="0070025A" w:rsidRPr="00914537">
        <w:rPr>
          <w:rFonts w:ascii="Cambria" w:hAnsi="Cambria" w:cs="Times New Roman"/>
          <w:sz w:val="28"/>
          <w:szCs w:val="28"/>
        </w:rPr>
        <w:t>-композиционного</w:t>
      </w:r>
      <w:r w:rsidRPr="00914537">
        <w:rPr>
          <w:rFonts w:ascii="Cambria" w:hAnsi="Cambria" w:cs="Times New Roman"/>
          <w:sz w:val="28"/>
          <w:szCs w:val="28"/>
        </w:rPr>
        <w:t xml:space="preserve"> решения</w:t>
      </w:r>
      <w:r w:rsidR="00CE61EA">
        <w:rPr>
          <w:rFonts w:ascii="Cambria" w:hAnsi="Cambria" w:cs="Times New Roman"/>
          <w:sz w:val="28"/>
          <w:szCs w:val="28"/>
        </w:rPr>
        <w:t xml:space="preserve"> </w:t>
      </w:r>
      <w:r w:rsidRPr="00914537">
        <w:rPr>
          <w:rFonts w:ascii="Cambria" w:eastAsiaTheme="minorHAnsi" w:hAnsi="Cambria" w:cs="Times New Roman"/>
          <w:sz w:val="28"/>
          <w:szCs w:val="28"/>
        </w:rPr>
        <w:t xml:space="preserve">для </w:t>
      </w:r>
      <w:r w:rsidRPr="00914537">
        <w:rPr>
          <w:rFonts w:ascii="Cambria" w:hAnsi="Cambria" w:cs="Times New Roman"/>
          <w:sz w:val="28"/>
          <w:szCs w:val="28"/>
        </w:rPr>
        <w:t xml:space="preserve">средств размещения </w:t>
      </w:r>
      <w:r w:rsidR="00CE61EA">
        <w:rPr>
          <w:rFonts w:ascii="Cambria" w:hAnsi="Cambria" w:cs="Times New Roman"/>
          <w:sz w:val="28"/>
          <w:szCs w:val="28"/>
        </w:rPr>
        <w:t>информации</w:t>
      </w:r>
      <w:r w:rsidR="00CE61EA">
        <w:rPr>
          <w:rFonts w:ascii="Cambria" w:hAnsi="Cambria" w:cs="Times New Roman"/>
          <w:bCs/>
          <w:sz w:val="28"/>
          <w:szCs w:val="28"/>
        </w:rPr>
        <w:t xml:space="preserve"> </w:t>
      </w:r>
      <w:r w:rsidRPr="00914537">
        <w:rPr>
          <w:rFonts w:ascii="Cambria" w:hAnsi="Cambria" w:cs="Times New Roman"/>
          <w:sz w:val="28"/>
          <w:szCs w:val="28"/>
        </w:rPr>
        <w:t>рекламных конструкций на зданиях и сооружениях являются:</w:t>
      </w:r>
    </w:p>
    <w:p w:rsidR="009C33E6" w:rsidRPr="00914537" w:rsidRDefault="009C33E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 сохранение архитектурного своеобразия, декоративного убранства, тектоники, пластики, а также цельного и свободного восприятия фасадов;</w:t>
      </w:r>
    </w:p>
    <w:p w:rsidR="009C33E6" w:rsidRPr="00914537" w:rsidRDefault="009C33E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 создание комфортного визуального пространства;</w:t>
      </w:r>
    </w:p>
    <w:p w:rsidR="009C33E6" w:rsidRPr="00914537" w:rsidRDefault="009C33E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 обеспечение в легкодоступном режиме информирования потенциального потребителя о деятельности предприятия, организации, учреждения.</w:t>
      </w:r>
    </w:p>
    <w:p w:rsidR="002402D3" w:rsidRPr="00914537" w:rsidRDefault="009C33E6" w:rsidP="002402D3">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 </w:t>
      </w:r>
      <w:r w:rsidR="002402D3" w:rsidRPr="00914537">
        <w:rPr>
          <w:rFonts w:ascii="Cambria" w:hAnsi="Cambria" w:cs="Times New Roman"/>
          <w:sz w:val="28"/>
          <w:szCs w:val="28"/>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w:t>
      </w:r>
      <w:r w:rsidR="008B1933" w:rsidRPr="00914537">
        <w:rPr>
          <w:rFonts w:ascii="Cambria" w:hAnsi="Cambria" w:cs="Times New Roman"/>
          <w:sz w:val="28"/>
          <w:szCs w:val="28"/>
        </w:rPr>
        <w:t>максимального</w:t>
      </w:r>
      <w:r w:rsidR="002402D3" w:rsidRPr="00914537">
        <w:rPr>
          <w:rFonts w:ascii="Cambria" w:hAnsi="Cambria" w:cs="Times New Roman"/>
          <w:sz w:val="28"/>
          <w:szCs w:val="28"/>
        </w:rPr>
        <w:t xml:space="preserve"> сохранения. </w:t>
      </w:r>
    </w:p>
    <w:p w:rsidR="00531407" w:rsidRPr="00914537" w:rsidRDefault="009C33E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При проектировании размещени</w:t>
      </w:r>
      <w:r w:rsidR="00FD4903" w:rsidRPr="00914537">
        <w:rPr>
          <w:rFonts w:ascii="Cambria" w:hAnsi="Cambria" w:cs="Times New Roman"/>
          <w:sz w:val="28"/>
          <w:szCs w:val="28"/>
        </w:rPr>
        <w:t>я</w:t>
      </w:r>
      <w:r w:rsidRPr="00914537">
        <w:rPr>
          <w:rFonts w:ascii="Cambria" w:hAnsi="Cambria" w:cs="Times New Roman"/>
          <w:sz w:val="28"/>
          <w:szCs w:val="28"/>
        </w:rPr>
        <w:t xml:space="preserve"> с</w:t>
      </w:r>
      <w:r w:rsidR="00F911C2" w:rsidRPr="00914537">
        <w:rPr>
          <w:rFonts w:ascii="Cambria" w:hAnsi="Cambria" w:cs="Times New Roman"/>
          <w:sz w:val="28"/>
          <w:szCs w:val="28"/>
        </w:rPr>
        <w:t xml:space="preserve">редств размещения информации и </w:t>
      </w:r>
      <w:r w:rsidRPr="00914537">
        <w:rPr>
          <w:rFonts w:ascii="Cambria" w:hAnsi="Cambria" w:cs="Times New Roman"/>
          <w:sz w:val="28"/>
          <w:szCs w:val="28"/>
        </w:rPr>
        <w:t xml:space="preserve">рекламных конструкций на зданиях и сооружениях не допускается предусматривать перекрытие оконных и дверных </w:t>
      </w:r>
      <w:r w:rsidR="008B1933" w:rsidRPr="00914537">
        <w:rPr>
          <w:rFonts w:ascii="Cambria" w:hAnsi="Cambria" w:cs="Times New Roman"/>
          <w:sz w:val="28"/>
          <w:szCs w:val="28"/>
        </w:rPr>
        <w:t xml:space="preserve">и арочных </w:t>
      </w:r>
      <w:r w:rsidRPr="00914537">
        <w:rPr>
          <w:rFonts w:ascii="Cambria" w:hAnsi="Cambria" w:cs="Times New Roman"/>
          <w:sz w:val="28"/>
          <w:szCs w:val="28"/>
        </w:rPr>
        <w:t>проемов, витражей, витрин,</w:t>
      </w:r>
      <w:r w:rsidR="00F977DE" w:rsidRPr="00914537">
        <w:rPr>
          <w:rFonts w:ascii="Cambria" w:hAnsi="Cambria" w:cs="Times New Roman"/>
          <w:sz w:val="28"/>
          <w:szCs w:val="28"/>
        </w:rPr>
        <w:t xml:space="preserve"> балконов и лоджий,</w:t>
      </w:r>
      <w:r w:rsidRPr="00914537">
        <w:rPr>
          <w:rFonts w:ascii="Cambria" w:hAnsi="Cambria" w:cs="Times New Roman"/>
          <w:sz w:val="28"/>
          <w:szCs w:val="28"/>
        </w:rPr>
        <w:t xml:space="preserve"> архитектурных деталей фасадов объектов (в том числе карнизов, фризов, пилястр, медальонов, орнаментов и др.)</w:t>
      </w:r>
      <w:r w:rsidR="00645556" w:rsidRPr="00914537">
        <w:rPr>
          <w:rFonts w:ascii="Cambria" w:hAnsi="Cambria" w:cs="Times New Roman"/>
          <w:sz w:val="28"/>
          <w:szCs w:val="28"/>
        </w:rPr>
        <w:t>,</w:t>
      </w:r>
      <w:r w:rsidRPr="00914537">
        <w:rPr>
          <w:rFonts w:ascii="Cambria" w:hAnsi="Cambria" w:cs="Times New Roman"/>
          <w:sz w:val="28"/>
          <w:szCs w:val="28"/>
        </w:rPr>
        <w:t xml:space="preserve">размещение элементов или </w:t>
      </w:r>
      <w:r w:rsidR="00F911C2" w:rsidRPr="00914537">
        <w:rPr>
          <w:rFonts w:ascii="Cambria" w:hAnsi="Cambria" w:cs="Times New Roman"/>
          <w:sz w:val="28"/>
          <w:szCs w:val="28"/>
        </w:rPr>
        <w:t>конструкций информационного или</w:t>
      </w:r>
      <w:r w:rsidRPr="00914537">
        <w:rPr>
          <w:rFonts w:ascii="Cambria" w:hAnsi="Cambria" w:cs="Times New Roman"/>
          <w:sz w:val="28"/>
          <w:szCs w:val="28"/>
        </w:rPr>
        <w:t xml:space="preserve"> рекламного оформления на колоннах,</w:t>
      </w:r>
      <w:r w:rsidR="00F977DE" w:rsidRPr="00914537">
        <w:rPr>
          <w:rFonts w:ascii="Cambria" w:hAnsi="Cambria" w:cs="Times New Roman"/>
          <w:sz w:val="28"/>
          <w:szCs w:val="28"/>
        </w:rPr>
        <w:t xml:space="preserve"> балконах, лод</w:t>
      </w:r>
      <w:r w:rsidR="001E5883" w:rsidRPr="00914537">
        <w:rPr>
          <w:rFonts w:ascii="Cambria" w:hAnsi="Cambria" w:cs="Times New Roman"/>
          <w:sz w:val="28"/>
          <w:szCs w:val="28"/>
        </w:rPr>
        <w:t>ж</w:t>
      </w:r>
      <w:r w:rsidR="00F977DE" w:rsidRPr="00914537">
        <w:rPr>
          <w:rFonts w:ascii="Cambria" w:hAnsi="Cambria" w:cs="Times New Roman"/>
          <w:sz w:val="28"/>
          <w:szCs w:val="28"/>
        </w:rPr>
        <w:t>иях,</w:t>
      </w:r>
      <w:r w:rsidR="00CE61EA">
        <w:rPr>
          <w:rFonts w:ascii="Cambria" w:hAnsi="Cambria" w:cs="Times New Roman"/>
          <w:sz w:val="28"/>
          <w:szCs w:val="28"/>
        </w:rPr>
        <w:t xml:space="preserve"> </w:t>
      </w:r>
      <w:r w:rsidR="00D12649" w:rsidRPr="00914537">
        <w:rPr>
          <w:rFonts w:ascii="Cambria" w:hAnsi="Cambria" w:cs="Times New Roman"/>
          <w:sz w:val="28"/>
          <w:szCs w:val="28"/>
        </w:rPr>
        <w:t xml:space="preserve">на </w:t>
      </w:r>
      <w:r w:rsidRPr="00914537">
        <w:rPr>
          <w:rFonts w:ascii="Cambria" w:hAnsi="Cambria" w:cs="Times New Roman"/>
          <w:sz w:val="28"/>
          <w:szCs w:val="28"/>
        </w:rPr>
        <w:t>внутренних или</w:t>
      </w:r>
      <w:r w:rsidR="00BC4DA7" w:rsidRPr="00914537">
        <w:rPr>
          <w:rFonts w:ascii="Cambria" w:hAnsi="Cambria" w:cs="Times New Roman"/>
          <w:sz w:val="28"/>
          <w:szCs w:val="28"/>
        </w:rPr>
        <w:t xml:space="preserve"> </w:t>
      </w:r>
      <w:r w:rsidR="00BC4DA7" w:rsidRPr="00914537">
        <w:rPr>
          <w:rFonts w:ascii="Cambria" w:hAnsi="Cambria" w:cs="Times New Roman"/>
          <w:sz w:val="28"/>
          <w:szCs w:val="28"/>
        </w:rPr>
        <w:lastRenderedPageBreak/>
        <w:t xml:space="preserve">внешних поверхностях </w:t>
      </w:r>
      <w:r w:rsidR="00531407" w:rsidRPr="00914537">
        <w:rPr>
          <w:rFonts w:ascii="Cambria" w:hAnsi="Cambria" w:cs="Times New Roman"/>
          <w:sz w:val="28"/>
          <w:szCs w:val="28"/>
        </w:rPr>
        <w:t xml:space="preserve">(кроме случаев, предусмотренных п. 3.5.5 настоящего Регламента) </w:t>
      </w:r>
      <w:r w:rsidR="00BC4DA7" w:rsidRPr="00914537">
        <w:rPr>
          <w:rFonts w:ascii="Cambria" w:hAnsi="Cambria" w:cs="Times New Roman"/>
          <w:sz w:val="28"/>
          <w:szCs w:val="28"/>
        </w:rPr>
        <w:t xml:space="preserve">витражей и </w:t>
      </w:r>
      <w:r w:rsidRPr="00914537">
        <w:rPr>
          <w:rFonts w:ascii="Cambria" w:hAnsi="Cambria" w:cs="Times New Roman"/>
          <w:sz w:val="28"/>
          <w:szCs w:val="28"/>
        </w:rPr>
        <w:t>окон</w:t>
      </w:r>
      <w:r w:rsidR="00A466E7">
        <w:rPr>
          <w:rFonts w:ascii="Cambria" w:hAnsi="Cambria" w:cs="Times New Roman"/>
          <w:sz w:val="28"/>
          <w:szCs w:val="28"/>
        </w:rPr>
        <w:t xml:space="preserve"> (</w:t>
      </w:r>
      <w:r w:rsidR="00731C1F">
        <w:rPr>
          <w:rFonts w:ascii="Cambria" w:hAnsi="Cambria" w:cs="Times New Roman"/>
          <w:sz w:val="28"/>
          <w:szCs w:val="28"/>
        </w:rPr>
        <w:t xml:space="preserve">ПРИЛОЖЕНИЕ 2. </w:t>
      </w:r>
      <w:r w:rsidR="00A466E7">
        <w:rPr>
          <w:rFonts w:ascii="Cambria" w:hAnsi="Cambria" w:cs="Times New Roman"/>
          <w:sz w:val="28"/>
          <w:szCs w:val="28"/>
        </w:rPr>
        <w:t>рис. 2)</w:t>
      </w:r>
      <w:r w:rsidRPr="00914537">
        <w:rPr>
          <w:rFonts w:ascii="Cambria" w:hAnsi="Cambria" w:cs="Times New Roman"/>
          <w:sz w:val="28"/>
          <w:szCs w:val="28"/>
        </w:rPr>
        <w:t>.</w:t>
      </w:r>
    </w:p>
    <w:p w:rsidR="009C33E6" w:rsidRPr="00914537" w:rsidRDefault="00645556" w:rsidP="009C33E6">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Не допускается установка средств размещения информации и рекламных конструкций</w:t>
      </w:r>
      <w:r w:rsidR="00BC4DA7" w:rsidRPr="00914537">
        <w:rPr>
          <w:rFonts w:ascii="Cambria" w:hAnsi="Cambria" w:cs="Times New Roman"/>
          <w:sz w:val="28"/>
          <w:szCs w:val="28"/>
        </w:rPr>
        <w:t>,</w:t>
      </w:r>
      <w:r w:rsidRPr="00914537">
        <w:rPr>
          <w:rFonts w:ascii="Cambria" w:hAnsi="Cambria" w:cs="Times New Roman"/>
          <w:sz w:val="28"/>
          <w:szCs w:val="28"/>
        </w:rPr>
        <w:t xml:space="preserve"> заведомо ухудшающих</w:t>
      </w:r>
      <w:r w:rsidR="00BC4DA7" w:rsidRPr="00914537">
        <w:rPr>
          <w:rFonts w:ascii="Cambria" w:hAnsi="Cambria" w:cs="Times New Roman"/>
          <w:sz w:val="28"/>
          <w:szCs w:val="28"/>
        </w:rPr>
        <w:t xml:space="preserve"> архитектурно-художественный облик зданий, сооружений и визуальное восприятие объектов архитектуры и территории.</w:t>
      </w:r>
    </w:p>
    <w:p w:rsidR="00D0297E" w:rsidRPr="00914537" w:rsidRDefault="00D0297E" w:rsidP="00D0297E">
      <w:pPr>
        <w:pStyle w:val="afc"/>
        <w:spacing w:line="276" w:lineRule="auto"/>
        <w:ind w:firstLine="709"/>
        <w:jc w:val="both"/>
        <w:rPr>
          <w:rFonts w:ascii="Cambria" w:hAnsi="Cambria" w:cs="Times New Roman"/>
          <w:sz w:val="28"/>
          <w:szCs w:val="28"/>
        </w:rPr>
      </w:pPr>
    </w:p>
    <w:p w:rsidR="0017374A" w:rsidRPr="00914537" w:rsidRDefault="00671EFE" w:rsidP="00671EFE">
      <w:pPr>
        <w:pStyle w:val="2"/>
        <w:numPr>
          <w:ilvl w:val="0"/>
          <w:numId w:val="0"/>
        </w:numPr>
        <w:ind w:left="142"/>
        <w:rPr>
          <w:b/>
        </w:rPr>
      </w:pPr>
      <w:bookmarkStart w:id="6" w:name="_Toc423452992"/>
      <w:r w:rsidRPr="00914537">
        <w:t xml:space="preserve">2.2. </w:t>
      </w:r>
      <w:r w:rsidR="0017374A" w:rsidRPr="00914537">
        <w:t>Установка средств размещения информации и рекламных конструкций</w:t>
      </w:r>
      <w:bookmarkEnd w:id="6"/>
    </w:p>
    <w:p w:rsidR="00916223" w:rsidRPr="00914537" w:rsidRDefault="0017374A" w:rsidP="009E3930">
      <w:r w:rsidRPr="00914537">
        <w:t>Установка и эксплуатация средств размещения информации в Московской области допускается только при наличии разрешения на установку</w:t>
      </w:r>
      <w:r w:rsidR="000D23A1" w:rsidRPr="00914537">
        <w:t xml:space="preserve"> средств размещения информации, </w:t>
      </w:r>
      <w:r w:rsidRPr="00914537">
        <w:t>выдаваемого органом местного самоуправления Московской области, на территории которого предполагается осуществить установку и эксплуатацию средств размещения информации</w:t>
      </w:r>
      <w:r w:rsidR="00A23391" w:rsidRPr="00914537">
        <w:t>,</w:t>
      </w:r>
      <w:r w:rsidRPr="00914537">
        <w:t xml:space="preserve"> обладающим соответствующими полномочиями, предусмотренными законодательством Российской Федерации и Московской области.</w:t>
      </w:r>
    </w:p>
    <w:p w:rsidR="00916223" w:rsidRPr="00914537" w:rsidRDefault="0017374A" w:rsidP="009E3930">
      <w:r w:rsidRPr="00914537">
        <w:t xml:space="preserve">Порядок выдачи (оформления) разрешения </w:t>
      </w:r>
      <w:r w:rsidR="00814CEE" w:rsidRPr="00914537">
        <w:t xml:space="preserve">на установку средств размещения информации и/или рекламных конструкций (далее разрешение), </w:t>
      </w:r>
      <w:r w:rsidR="00622AA6" w:rsidRPr="00914537">
        <w:t xml:space="preserve">являющихся предметом регулирования настоящего Регламента, </w:t>
      </w:r>
      <w:r w:rsidRPr="00914537">
        <w:t>определяется правилами благоустройства</w:t>
      </w:r>
      <w:r w:rsidR="006972D6" w:rsidRPr="00914537">
        <w:t xml:space="preserve"> или</w:t>
      </w:r>
      <w:r w:rsidRPr="00914537">
        <w:t xml:space="preserve"> иными нормативными правовыми актами муниципального образования, утверждёнными в соответствии с законодательством Российской Федерации и Московской области</w:t>
      </w:r>
      <w:r w:rsidR="00916223" w:rsidRPr="00914537">
        <w:t>.</w:t>
      </w:r>
    </w:p>
    <w:p w:rsidR="00814CEE" w:rsidRPr="00914537" w:rsidRDefault="006972D6" w:rsidP="009E3930">
      <w:r w:rsidRPr="00914537">
        <w:t>Порядком выдачи (оформления) разрешения</w:t>
      </w:r>
      <w:r w:rsidR="00916223" w:rsidRPr="00914537">
        <w:t>, в том числе,</w:t>
      </w:r>
      <w:r w:rsidRPr="00914537">
        <w:t xml:space="preserve"> устанавливаются требования к форме подготовки</w:t>
      </w:r>
      <w:r w:rsidR="0030491E" w:rsidRPr="00914537">
        <w:t xml:space="preserve"> и</w:t>
      </w:r>
      <w:r w:rsidR="00CE61EA">
        <w:t xml:space="preserve"> </w:t>
      </w:r>
      <w:r w:rsidR="00814CEE" w:rsidRPr="00914537">
        <w:t xml:space="preserve">порядку </w:t>
      </w:r>
      <w:r w:rsidRPr="00914537">
        <w:t xml:space="preserve">согласования </w:t>
      </w:r>
      <w:r w:rsidR="00814CEE" w:rsidRPr="00914537">
        <w:t xml:space="preserve">установки </w:t>
      </w:r>
      <w:r w:rsidR="0030491E" w:rsidRPr="00914537">
        <w:t>конструкций информационного и рекламного оформления</w:t>
      </w:r>
      <w:r w:rsidR="00916223" w:rsidRPr="00914537">
        <w:t xml:space="preserve"> различных типов и функционального назначения</w:t>
      </w:r>
      <w:r w:rsidR="0030491E" w:rsidRPr="00914537">
        <w:t>, определённых настоящим Регламентом</w:t>
      </w:r>
      <w:r w:rsidR="00814CEE" w:rsidRPr="00914537">
        <w:t>.</w:t>
      </w:r>
    </w:p>
    <w:p w:rsidR="00767D03" w:rsidRPr="00914537" w:rsidRDefault="00767D03" w:rsidP="009E3930">
      <w:r w:rsidRPr="00914537">
        <w:t xml:space="preserve">Выдача разрешения на установку </w:t>
      </w:r>
      <w:r w:rsidR="00646B72" w:rsidRPr="00914537">
        <w:t xml:space="preserve">одного или сразу всех </w:t>
      </w:r>
      <w:r w:rsidRPr="00914537">
        <w:t xml:space="preserve">средств размещения информации, размещаемых исключительно на зданиях, строениях, сооружениях может осуществляться на основании предоставления </w:t>
      </w:r>
      <w:r w:rsidRPr="00914537">
        <w:rPr>
          <w:bCs/>
        </w:rPr>
        <w:t>владельцем (балансодержателем) здания, строения, сооружения или уполномоченным им лицом</w:t>
      </w:r>
      <w:r w:rsidRPr="00914537">
        <w:t xml:space="preserve"> утвержденной фасадной схемы данного здания,</w:t>
      </w:r>
      <w:r w:rsidRPr="00914537">
        <w:rPr>
          <w:bCs/>
        </w:rPr>
        <w:t xml:space="preserve"> строения, сооружения</w:t>
      </w:r>
      <w:r w:rsidR="00CE61EA">
        <w:rPr>
          <w:bCs/>
        </w:rPr>
        <w:t xml:space="preserve"> </w:t>
      </w:r>
      <w:r w:rsidRPr="00914537">
        <w:rPr>
          <w:bCs/>
        </w:rPr>
        <w:t>при условии соответствия предусматриваемых средств размещения информации всем требованиям данной схемы.</w:t>
      </w:r>
    </w:p>
    <w:p w:rsidR="001271CE" w:rsidRPr="00914537" w:rsidRDefault="001271CE" w:rsidP="001271CE">
      <w:pPr>
        <w:rPr>
          <w:bCs/>
        </w:rPr>
      </w:pPr>
      <w:r w:rsidRPr="00914537">
        <w:lastRenderedPageBreak/>
        <w:t>Для объектов, возведенных или реконструированных в период с 2015 г. выдача разрешения на установку одного или сразу всех средств размещения информации, размещаемых исключительно на зданиях, строениях, сооружениях осуществляется с учетом Свидетельства</w:t>
      </w:r>
      <w:r w:rsidRPr="00914537">
        <w:rPr>
          <w:rFonts w:ascii="Times New Roman" w:hAnsi="Times New Roman"/>
          <w:szCs w:val="28"/>
          <w:lang w:eastAsia="ru-RU"/>
        </w:rPr>
        <w:t xml:space="preserve"> о согласовании архитектурно-градостроительного облика объекта капитального строительства на территории Московской области</w:t>
      </w:r>
      <w:r w:rsidRPr="00914537">
        <w:rPr>
          <w:bCs/>
        </w:rPr>
        <w:t>.</w:t>
      </w:r>
    </w:p>
    <w:p w:rsidR="001271CE" w:rsidRPr="00914537" w:rsidRDefault="001271CE" w:rsidP="001271CE">
      <w:r w:rsidRPr="00914537">
        <w:t xml:space="preserve">Для объектов незавершенного строительства </w:t>
      </w:r>
      <w:r w:rsidR="00A466E7">
        <w:t xml:space="preserve">допускается </w:t>
      </w:r>
      <w:r w:rsidRPr="00914537">
        <w:t xml:space="preserve">выдача разрешения на установку одного и более средств размещения информации, размещаемых в пределах строительной площадки на период до выдачи разрешения на строительство, </w:t>
      </w:r>
      <w:r w:rsidR="00A466E7">
        <w:t>если это предусмотрено соответствующим порядком выдачи (оформления) разрешения органа</w:t>
      </w:r>
      <w:r w:rsidRPr="00914537">
        <w:t xml:space="preserve"> местного самоуправления Московской области.</w:t>
      </w:r>
    </w:p>
    <w:p w:rsidR="0014592E" w:rsidRPr="00914537" w:rsidRDefault="009E3930" w:rsidP="00D0297E">
      <w:pPr>
        <w:rPr>
          <w:bCs/>
        </w:rPr>
      </w:pPr>
      <w:r w:rsidRPr="00914537">
        <w:rPr>
          <w:bCs/>
        </w:rPr>
        <w:t>Для оформления разрешения на установку</w:t>
      </w:r>
      <w:r w:rsidR="0014592E" w:rsidRPr="00914537">
        <w:rPr>
          <w:bCs/>
        </w:rPr>
        <w:t xml:space="preserve"> средства размещения информации: </w:t>
      </w:r>
    </w:p>
    <w:p w:rsidR="0014592E" w:rsidRPr="00914537" w:rsidRDefault="0014592E" w:rsidP="0014592E">
      <w:pPr>
        <w:pStyle w:val="a4"/>
        <w:numPr>
          <w:ilvl w:val="0"/>
          <w:numId w:val="27"/>
        </w:numPr>
        <w:rPr>
          <w:bCs/>
        </w:rPr>
      </w:pPr>
      <w:r w:rsidRPr="00914537">
        <w:rPr>
          <w:bCs/>
        </w:rPr>
        <w:t>выносного,</w:t>
      </w:r>
    </w:p>
    <w:p w:rsidR="0014592E" w:rsidRPr="00914537" w:rsidRDefault="0014592E" w:rsidP="0014592E">
      <w:pPr>
        <w:pStyle w:val="a4"/>
        <w:numPr>
          <w:ilvl w:val="0"/>
          <w:numId w:val="27"/>
        </w:numPr>
        <w:rPr>
          <w:bCs/>
        </w:rPr>
      </w:pPr>
      <w:r w:rsidRPr="00914537">
        <w:rPr>
          <w:bCs/>
        </w:rPr>
        <w:t>устанавливаемого на элементах благоустройства,</w:t>
      </w:r>
    </w:p>
    <w:p w:rsidR="0014592E" w:rsidRPr="00914537" w:rsidRDefault="002275F0" w:rsidP="0014592E">
      <w:pPr>
        <w:pStyle w:val="a4"/>
        <w:numPr>
          <w:ilvl w:val="0"/>
          <w:numId w:val="27"/>
        </w:numPr>
        <w:rPr>
          <w:bCs/>
        </w:rPr>
      </w:pPr>
      <w:r w:rsidRPr="00914537">
        <w:rPr>
          <w:bCs/>
        </w:rPr>
        <w:t xml:space="preserve">не соотносящегося с художественно-композиционными требованиями </w:t>
      </w:r>
      <w:r w:rsidR="00814CEE" w:rsidRPr="00914537">
        <w:rPr>
          <w:bCs/>
        </w:rPr>
        <w:t>настояще</w:t>
      </w:r>
      <w:r w:rsidR="0014592E" w:rsidRPr="00914537">
        <w:rPr>
          <w:bCs/>
        </w:rPr>
        <w:t>го Регламента</w:t>
      </w:r>
      <w:r w:rsidR="007D0AE1" w:rsidRPr="00914537">
        <w:rPr>
          <w:bCs/>
        </w:rPr>
        <w:t>;</w:t>
      </w:r>
    </w:p>
    <w:p w:rsidR="0014592E" w:rsidRPr="00914537" w:rsidRDefault="000D23A1" w:rsidP="0014592E">
      <w:pPr>
        <w:pStyle w:val="a4"/>
        <w:numPr>
          <w:ilvl w:val="0"/>
          <w:numId w:val="27"/>
        </w:numPr>
        <w:rPr>
          <w:bCs/>
        </w:rPr>
      </w:pPr>
      <w:r w:rsidRPr="00914537">
        <w:rPr>
          <w:bCs/>
        </w:rPr>
        <w:t>непредусмотренн</w:t>
      </w:r>
      <w:r w:rsidR="00E65DD1" w:rsidRPr="00914537">
        <w:rPr>
          <w:bCs/>
        </w:rPr>
        <w:t>ого</w:t>
      </w:r>
      <w:r w:rsidRPr="00914537">
        <w:rPr>
          <w:bCs/>
        </w:rPr>
        <w:t xml:space="preserve"> настоящим Регламентом, </w:t>
      </w:r>
    </w:p>
    <w:p w:rsidR="003025B0" w:rsidRPr="00914537" w:rsidRDefault="000D23A1" w:rsidP="003025B0">
      <w:pPr>
        <w:rPr>
          <w:bCs/>
        </w:rPr>
      </w:pPr>
      <w:r w:rsidRPr="00914537">
        <w:rPr>
          <w:bCs/>
        </w:rPr>
        <w:t xml:space="preserve">а также </w:t>
      </w:r>
      <w:r w:rsidR="009E3930" w:rsidRPr="00914537">
        <w:rPr>
          <w:bCs/>
        </w:rPr>
        <w:t>рекламной конструкции, необходимы разработка и представление индивидуального (специального) дизайн-проекта.</w:t>
      </w:r>
    </w:p>
    <w:p w:rsidR="007B5490" w:rsidRPr="00914537" w:rsidRDefault="004575EC" w:rsidP="00A43A87">
      <w:pPr>
        <w:rPr>
          <w:bCs/>
        </w:rPr>
      </w:pPr>
      <w:r w:rsidRPr="00914537">
        <w:rPr>
          <w:bCs/>
        </w:rPr>
        <w:t xml:space="preserve">На ограждениях разрешается размещение только </w:t>
      </w:r>
      <w:r w:rsidR="00D41CF5" w:rsidRPr="00914537">
        <w:rPr>
          <w:szCs w:val="28"/>
        </w:rPr>
        <w:t>информационных конструкций специального назначения</w:t>
      </w:r>
      <w:r w:rsidR="00CE61EA">
        <w:rPr>
          <w:szCs w:val="28"/>
        </w:rPr>
        <w:t xml:space="preserve"> </w:t>
      </w:r>
      <w:r w:rsidR="00804B4A" w:rsidRPr="00914537">
        <w:rPr>
          <w:bCs/>
        </w:rPr>
        <w:t>в соответствии с требованиями настоящего Регламента</w:t>
      </w:r>
      <w:r w:rsidRPr="00914537">
        <w:rPr>
          <w:bCs/>
        </w:rPr>
        <w:t xml:space="preserve">. </w:t>
      </w:r>
    </w:p>
    <w:p w:rsidR="00A43A87" w:rsidRPr="00914537" w:rsidRDefault="004575EC" w:rsidP="00A43A87">
      <w:pPr>
        <w:rPr>
          <w:bCs/>
        </w:rPr>
      </w:pPr>
      <w:r w:rsidRPr="00914537">
        <w:rPr>
          <w:bCs/>
        </w:rPr>
        <w:t>Размещение иных средств размещения информаци</w:t>
      </w:r>
      <w:r w:rsidR="00EF7BC6" w:rsidRPr="00914537">
        <w:rPr>
          <w:bCs/>
        </w:rPr>
        <w:t>и</w:t>
      </w:r>
      <w:r w:rsidRPr="00914537">
        <w:rPr>
          <w:bCs/>
        </w:rPr>
        <w:t xml:space="preserve"> и рекламных конструкций на </w:t>
      </w:r>
      <w:r w:rsidR="00804B4A" w:rsidRPr="00914537">
        <w:rPr>
          <w:bCs/>
        </w:rPr>
        <w:t xml:space="preserve">стационарных и временных </w:t>
      </w:r>
      <w:r w:rsidRPr="00914537">
        <w:rPr>
          <w:bCs/>
        </w:rPr>
        <w:t xml:space="preserve">ограждениях </w:t>
      </w:r>
      <w:r w:rsidR="00804B4A" w:rsidRPr="00914537">
        <w:rPr>
          <w:bCs/>
        </w:rPr>
        <w:t xml:space="preserve">всех типов </w:t>
      </w:r>
      <w:r w:rsidRPr="00914537">
        <w:rPr>
          <w:bCs/>
        </w:rPr>
        <w:t>допускается</w:t>
      </w:r>
      <w:r w:rsidR="00804B4A" w:rsidRPr="00914537">
        <w:rPr>
          <w:bCs/>
        </w:rPr>
        <w:t>,</w:t>
      </w:r>
      <w:r w:rsidRPr="00914537">
        <w:rPr>
          <w:bCs/>
        </w:rPr>
        <w:t xml:space="preserve"> только если такое размещение предусмотрено первоначальным проектом </w:t>
      </w:r>
      <w:r w:rsidR="00804B4A" w:rsidRPr="00914537">
        <w:rPr>
          <w:bCs/>
        </w:rPr>
        <w:t xml:space="preserve">самого </w:t>
      </w:r>
      <w:r w:rsidRPr="00914537">
        <w:rPr>
          <w:bCs/>
        </w:rPr>
        <w:t>ограждения.</w:t>
      </w:r>
    </w:p>
    <w:p w:rsidR="008B1933" w:rsidRPr="00914537" w:rsidRDefault="008B1933" w:rsidP="008B1933">
      <w:pPr>
        <w:pStyle w:val="a4"/>
        <w:autoSpaceDE w:val="0"/>
        <w:autoSpaceDN w:val="0"/>
        <w:adjustRightInd w:val="0"/>
        <w:ind w:left="0" w:firstLine="708"/>
        <w:rPr>
          <w:rFonts w:cs="Times New Roman"/>
          <w:szCs w:val="28"/>
        </w:rPr>
      </w:pPr>
      <w:r w:rsidRPr="00914537">
        <w:rPr>
          <w:rFonts w:cs="Times New Roman"/>
          <w:szCs w:val="28"/>
        </w:rPr>
        <w:t xml:space="preserve">Для объектов культурно-развлекательного, культурно-просветительного, физкультурно-оздоровительного назначения, а также объектов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 и </w:t>
      </w:r>
      <w:r w:rsidRPr="00914537">
        <w:t>Свидетельством</w:t>
      </w:r>
      <w:r w:rsidRPr="00914537">
        <w:rPr>
          <w:rFonts w:ascii="Times New Roman" w:hAnsi="Times New Roman"/>
          <w:szCs w:val="28"/>
          <w:lang w:eastAsia="ru-RU"/>
        </w:rPr>
        <w:t xml:space="preserve"> о согласовании архитектурно-градостроительного облика объекта капитального строительства на территории Московской области (при его наличии).</w:t>
      </w:r>
    </w:p>
    <w:p w:rsidR="002C2DCA" w:rsidRPr="00914537" w:rsidRDefault="002C2DCA" w:rsidP="00A43A87">
      <w:pPr>
        <w:rPr>
          <w:bCs/>
        </w:rPr>
      </w:pPr>
    </w:p>
    <w:p w:rsidR="00A556EE" w:rsidRPr="00914537" w:rsidRDefault="00732F44" w:rsidP="00732F44">
      <w:pPr>
        <w:pStyle w:val="2"/>
        <w:numPr>
          <w:ilvl w:val="0"/>
          <w:numId w:val="0"/>
        </w:numPr>
      </w:pPr>
      <w:bookmarkStart w:id="7" w:name="_Toc423452993"/>
      <w:r w:rsidRPr="00914537">
        <w:t xml:space="preserve">2.3. </w:t>
      </w:r>
      <w:r w:rsidR="00A556EE" w:rsidRPr="00914537">
        <w:t>Общие тр</w:t>
      </w:r>
      <w:r w:rsidR="00B053D3" w:rsidRPr="00914537">
        <w:t>ебования к т</w:t>
      </w:r>
      <w:r w:rsidR="00CB6063" w:rsidRPr="00914537">
        <w:t>ехнически</w:t>
      </w:r>
      <w:r w:rsidR="00B053D3" w:rsidRPr="00914537">
        <w:t>м</w:t>
      </w:r>
      <w:r w:rsidR="00CB6063" w:rsidRPr="00914537">
        <w:t xml:space="preserve"> и конст</w:t>
      </w:r>
      <w:r w:rsidR="00B053D3" w:rsidRPr="00914537">
        <w:t>руктивным решениям п</w:t>
      </w:r>
      <w:r w:rsidR="00A556EE" w:rsidRPr="00914537">
        <w:t>о</w:t>
      </w:r>
      <w:r w:rsidR="00B053D3" w:rsidRPr="00914537">
        <w:t xml:space="preserve"> проектировани</w:t>
      </w:r>
      <w:r w:rsidR="00A556EE" w:rsidRPr="00914537">
        <w:t>ю</w:t>
      </w:r>
      <w:r w:rsidR="00B053D3" w:rsidRPr="00914537">
        <w:t xml:space="preserve"> и у</w:t>
      </w:r>
      <w:r w:rsidR="00CB6063" w:rsidRPr="00914537">
        <w:t>становк</w:t>
      </w:r>
      <w:r w:rsidR="00B053D3" w:rsidRPr="00914537">
        <w:t>е</w:t>
      </w:r>
      <w:r w:rsidR="00CB6063" w:rsidRPr="00914537">
        <w:t xml:space="preserve"> средств размещения информации и рекламных конструкций</w:t>
      </w:r>
      <w:bookmarkEnd w:id="7"/>
    </w:p>
    <w:p w:rsidR="00695B46" w:rsidRPr="00914537" w:rsidRDefault="00A556EE" w:rsidP="00695B46">
      <w:pPr>
        <w:tabs>
          <w:tab w:val="left" w:pos="5940"/>
        </w:tabs>
        <w:rPr>
          <w:bCs/>
          <w:szCs w:val="28"/>
        </w:rPr>
      </w:pPr>
      <w:r w:rsidRPr="00914537">
        <w:rPr>
          <w:bCs/>
          <w:szCs w:val="28"/>
        </w:rPr>
        <w:t xml:space="preserve">Технические и конструктивные решения </w:t>
      </w:r>
      <w:r w:rsidRPr="00914537">
        <w:rPr>
          <w:szCs w:val="28"/>
        </w:rPr>
        <w:t>средств размещения информации и рекламных конструкций</w:t>
      </w:r>
      <w:r w:rsidR="00EA4525" w:rsidRPr="00914537">
        <w:rPr>
          <w:szCs w:val="28"/>
        </w:rPr>
        <w:t xml:space="preserve">, </w:t>
      </w:r>
      <w:r w:rsidR="00D41CF5" w:rsidRPr="00914537">
        <w:rPr>
          <w:szCs w:val="28"/>
        </w:rPr>
        <w:t xml:space="preserve">являющихся предметом регулирования настоящего Регламента, </w:t>
      </w:r>
      <w:r w:rsidR="00F55F13" w:rsidRPr="00914537">
        <w:rPr>
          <w:szCs w:val="28"/>
        </w:rPr>
        <w:t xml:space="preserve">иные </w:t>
      </w:r>
      <w:r w:rsidR="00EA4525" w:rsidRPr="00914537">
        <w:rPr>
          <w:szCs w:val="28"/>
        </w:rPr>
        <w:t>проектные решения по их</w:t>
      </w:r>
      <w:r w:rsidR="00CE61EA">
        <w:rPr>
          <w:szCs w:val="28"/>
        </w:rPr>
        <w:t xml:space="preserve"> </w:t>
      </w:r>
      <w:r w:rsidR="00EA4525" w:rsidRPr="00914537">
        <w:rPr>
          <w:bCs/>
          <w:szCs w:val="28"/>
        </w:rPr>
        <w:t>установке</w:t>
      </w:r>
      <w:r w:rsidR="00E10585" w:rsidRPr="00914537">
        <w:rPr>
          <w:szCs w:val="28"/>
        </w:rPr>
        <w:t>, а так</w:t>
      </w:r>
      <w:r w:rsidR="00EA4525" w:rsidRPr="00914537">
        <w:rPr>
          <w:szCs w:val="28"/>
        </w:rPr>
        <w:t>же сами конструкции и условия их эксплуатации</w:t>
      </w:r>
      <w:r w:rsidRPr="00914537">
        <w:rPr>
          <w:szCs w:val="28"/>
        </w:rPr>
        <w:t xml:space="preserve"> должны соответствовать </w:t>
      </w:r>
      <w:r w:rsidRPr="00914537">
        <w:rPr>
          <w:bCs/>
          <w:szCs w:val="28"/>
        </w:rPr>
        <w:t>требованиям технического регламента</w:t>
      </w:r>
      <w:r w:rsidR="00695B46" w:rsidRPr="00914537">
        <w:rPr>
          <w:bCs/>
          <w:szCs w:val="28"/>
        </w:rPr>
        <w:t xml:space="preserve">, строительных норм и правил, государственных стандартов, </w:t>
      </w:r>
      <w:r w:rsidR="00E10585" w:rsidRPr="00914537">
        <w:rPr>
          <w:bCs/>
          <w:szCs w:val="28"/>
        </w:rPr>
        <w:t>и</w:t>
      </w:r>
      <w:r w:rsidR="00695B46" w:rsidRPr="00914537">
        <w:rPr>
          <w:bCs/>
          <w:szCs w:val="28"/>
        </w:rPr>
        <w:t xml:space="preserve">ным установленным </w:t>
      </w:r>
      <w:r w:rsidR="008B7BD9" w:rsidRPr="00914537">
        <w:rPr>
          <w:bCs/>
          <w:szCs w:val="28"/>
        </w:rPr>
        <w:t xml:space="preserve">в отношении рассматриваемого вопроса </w:t>
      </w:r>
      <w:r w:rsidR="00695B46" w:rsidRPr="00914537">
        <w:rPr>
          <w:bCs/>
          <w:szCs w:val="28"/>
        </w:rPr>
        <w:t>требованиям. С целью обеспечения соответствия средств размещения информации и рекламных конструкций</w:t>
      </w:r>
      <w:r w:rsidR="00CE61EA">
        <w:rPr>
          <w:bCs/>
          <w:szCs w:val="28"/>
        </w:rPr>
        <w:t xml:space="preserve"> </w:t>
      </w:r>
      <w:r w:rsidR="00695B46" w:rsidRPr="00914537">
        <w:rPr>
          <w:bCs/>
          <w:szCs w:val="28"/>
        </w:rPr>
        <w:t xml:space="preserve">требованиям безопасности, </w:t>
      </w:r>
      <w:r w:rsidR="00A466E7">
        <w:rPr>
          <w:bCs/>
          <w:szCs w:val="28"/>
        </w:rPr>
        <w:t>правилам</w:t>
      </w:r>
      <w:r w:rsidR="008B7BD9" w:rsidRPr="00914537">
        <w:rPr>
          <w:bCs/>
          <w:szCs w:val="28"/>
        </w:rPr>
        <w:t xml:space="preserve"> благоустройства </w:t>
      </w:r>
      <w:r w:rsidR="00EF7BC6" w:rsidRPr="00914537">
        <w:rPr>
          <w:bCs/>
          <w:szCs w:val="28"/>
        </w:rPr>
        <w:t xml:space="preserve">и </w:t>
      </w:r>
      <w:r w:rsidR="008B7BD9" w:rsidRPr="00914537">
        <w:rPr>
          <w:bCs/>
          <w:szCs w:val="28"/>
        </w:rPr>
        <w:t xml:space="preserve">иными нормативными правовыми актами муниципального образования определяется необходимость </w:t>
      </w:r>
      <w:r w:rsidR="00695B46" w:rsidRPr="00914537">
        <w:rPr>
          <w:bCs/>
          <w:szCs w:val="28"/>
        </w:rPr>
        <w:t>пров</w:t>
      </w:r>
      <w:r w:rsidR="008B7BD9" w:rsidRPr="00914537">
        <w:rPr>
          <w:bCs/>
          <w:szCs w:val="28"/>
        </w:rPr>
        <w:t>едения</w:t>
      </w:r>
      <w:r w:rsidR="00695B46" w:rsidRPr="00914537">
        <w:rPr>
          <w:bCs/>
          <w:szCs w:val="28"/>
        </w:rPr>
        <w:t xml:space="preserve"> техническ</w:t>
      </w:r>
      <w:r w:rsidR="008B7BD9" w:rsidRPr="00914537">
        <w:rPr>
          <w:bCs/>
          <w:szCs w:val="28"/>
        </w:rPr>
        <w:t>ой</w:t>
      </w:r>
      <w:r w:rsidR="00695B46" w:rsidRPr="00914537">
        <w:rPr>
          <w:bCs/>
          <w:szCs w:val="28"/>
        </w:rPr>
        <w:t xml:space="preserve"> экспертиз</w:t>
      </w:r>
      <w:r w:rsidR="008B7BD9" w:rsidRPr="00914537">
        <w:rPr>
          <w:bCs/>
          <w:szCs w:val="28"/>
        </w:rPr>
        <w:t>ы</w:t>
      </w:r>
      <w:r w:rsidR="00695B46" w:rsidRPr="00914537">
        <w:rPr>
          <w:bCs/>
          <w:szCs w:val="28"/>
        </w:rPr>
        <w:t xml:space="preserve"> в порядке, предусмотренном законодательством Российской Федерации.</w:t>
      </w:r>
    </w:p>
    <w:p w:rsidR="00EA4525" w:rsidRPr="00914537" w:rsidRDefault="00EA4525" w:rsidP="00BD748C">
      <w:pPr>
        <w:tabs>
          <w:tab w:val="left" w:pos="5940"/>
        </w:tabs>
        <w:rPr>
          <w:szCs w:val="28"/>
        </w:rPr>
      </w:pPr>
      <w:r w:rsidRPr="00914537">
        <w:rPr>
          <w:szCs w:val="28"/>
        </w:rPr>
        <w:t>Конструктивные решения средств размещения информации</w:t>
      </w:r>
      <w:r w:rsidR="009220AB" w:rsidRPr="00914537">
        <w:rPr>
          <w:szCs w:val="28"/>
        </w:rPr>
        <w:t xml:space="preserve"> и рекламных конструкций </w:t>
      </w:r>
      <w:r w:rsidRPr="00914537">
        <w:rPr>
          <w:szCs w:val="28"/>
        </w:rPr>
        <w:t>должны обеспечивать:</w:t>
      </w:r>
    </w:p>
    <w:p w:rsidR="00EA4525" w:rsidRPr="00914537" w:rsidRDefault="00BD748C" w:rsidP="00BD748C">
      <w:pPr>
        <w:tabs>
          <w:tab w:val="left" w:pos="5940"/>
        </w:tabs>
        <w:rPr>
          <w:szCs w:val="28"/>
        </w:rPr>
      </w:pPr>
      <w:r w:rsidRPr="00914537">
        <w:rPr>
          <w:szCs w:val="28"/>
        </w:rPr>
        <w:t xml:space="preserve">- </w:t>
      </w:r>
      <w:r w:rsidR="00EA4525" w:rsidRPr="00914537">
        <w:rPr>
          <w:szCs w:val="28"/>
        </w:rPr>
        <w:t xml:space="preserve">прочность, устойчивость к механическому воздействию; </w:t>
      </w:r>
    </w:p>
    <w:p w:rsidR="00EA4525" w:rsidRPr="00914537" w:rsidRDefault="00BD748C" w:rsidP="00BD748C">
      <w:pPr>
        <w:tabs>
          <w:tab w:val="left" w:pos="5940"/>
        </w:tabs>
        <w:rPr>
          <w:szCs w:val="28"/>
        </w:rPr>
      </w:pPr>
      <w:r w:rsidRPr="00914537">
        <w:rPr>
          <w:szCs w:val="28"/>
        </w:rPr>
        <w:t xml:space="preserve">- </w:t>
      </w:r>
      <w:r w:rsidR="00EA4525" w:rsidRPr="00914537">
        <w:rPr>
          <w:szCs w:val="28"/>
        </w:rPr>
        <w:t xml:space="preserve">удобство монтажа и демонтажа; </w:t>
      </w:r>
    </w:p>
    <w:p w:rsidR="00EA4525" w:rsidRPr="00914537" w:rsidRDefault="00BD748C" w:rsidP="00BD748C">
      <w:pPr>
        <w:tabs>
          <w:tab w:val="left" w:pos="5940"/>
        </w:tabs>
        <w:rPr>
          <w:szCs w:val="28"/>
        </w:rPr>
      </w:pPr>
      <w:r w:rsidRPr="00914537">
        <w:rPr>
          <w:szCs w:val="28"/>
        </w:rPr>
        <w:t xml:space="preserve">- </w:t>
      </w:r>
      <w:r w:rsidR="00EA4525" w:rsidRPr="00914537">
        <w:rPr>
          <w:szCs w:val="28"/>
        </w:rPr>
        <w:t>удобство обслуживания (оперативного ремонта</w:t>
      </w:r>
      <w:r w:rsidRPr="00914537">
        <w:rPr>
          <w:szCs w:val="28"/>
        </w:rPr>
        <w:t>,</w:t>
      </w:r>
      <w:r w:rsidR="00EA4525" w:rsidRPr="00914537">
        <w:rPr>
          <w:szCs w:val="28"/>
        </w:rPr>
        <w:t xml:space="preserve"> замены деталей и </w:t>
      </w:r>
      <w:r w:rsidRPr="00914537">
        <w:rPr>
          <w:szCs w:val="28"/>
        </w:rPr>
        <w:t>осветительных приборов, очистки</w:t>
      </w:r>
      <w:r w:rsidR="00EA4525" w:rsidRPr="00914537">
        <w:rPr>
          <w:szCs w:val="28"/>
        </w:rPr>
        <w:t>);</w:t>
      </w:r>
    </w:p>
    <w:p w:rsidR="00EA4525" w:rsidRPr="00914537" w:rsidRDefault="00BD748C" w:rsidP="00BD748C">
      <w:pPr>
        <w:tabs>
          <w:tab w:val="left" w:pos="5940"/>
        </w:tabs>
        <w:rPr>
          <w:szCs w:val="28"/>
        </w:rPr>
      </w:pPr>
      <w:r w:rsidRPr="00914537">
        <w:rPr>
          <w:szCs w:val="28"/>
        </w:rPr>
        <w:t xml:space="preserve">- </w:t>
      </w:r>
      <w:r w:rsidR="00EA4525" w:rsidRPr="00914537">
        <w:rPr>
          <w:szCs w:val="28"/>
        </w:rPr>
        <w:t xml:space="preserve">безопасность при эксплуатации. </w:t>
      </w:r>
    </w:p>
    <w:p w:rsidR="00EA4525" w:rsidRPr="00914537" w:rsidRDefault="00EA4525" w:rsidP="00BD748C">
      <w:pPr>
        <w:tabs>
          <w:tab w:val="left" w:pos="5940"/>
        </w:tabs>
        <w:rPr>
          <w:szCs w:val="28"/>
        </w:rPr>
      </w:pPr>
      <w:r w:rsidRPr="00914537">
        <w:rPr>
          <w:szCs w:val="28"/>
        </w:rPr>
        <w:t>Материалы и технологии, применяемые для изготовления средств размещения информации</w:t>
      </w:r>
      <w:r w:rsidR="009220AB" w:rsidRPr="00914537">
        <w:rPr>
          <w:szCs w:val="28"/>
        </w:rPr>
        <w:t xml:space="preserve"> и рекламных конструкций</w:t>
      </w:r>
      <w:r w:rsidR="00E458F9" w:rsidRPr="00914537">
        <w:rPr>
          <w:szCs w:val="28"/>
        </w:rPr>
        <w:t>,</w:t>
      </w:r>
      <w:r w:rsidR="00CE61EA">
        <w:rPr>
          <w:szCs w:val="28"/>
        </w:rPr>
        <w:t xml:space="preserve"> </w:t>
      </w:r>
      <w:r w:rsidR="009220AB" w:rsidRPr="00914537">
        <w:rPr>
          <w:szCs w:val="28"/>
        </w:rPr>
        <w:t xml:space="preserve">в течение всего срока эксплуатации с учетом климатических особенностей Московской области, </w:t>
      </w:r>
      <w:r w:rsidRPr="00914537">
        <w:rPr>
          <w:szCs w:val="28"/>
        </w:rPr>
        <w:t>должны:</w:t>
      </w:r>
    </w:p>
    <w:p w:rsidR="00EA4525" w:rsidRPr="00914537" w:rsidRDefault="009220AB" w:rsidP="00BD748C">
      <w:pPr>
        <w:tabs>
          <w:tab w:val="left" w:pos="5940"/>
        </w:tabs>
        <w:rPr>
          <w:szCs w:val="28"/>
        </w:rPr>
      </w:pPr>
      <w:r w:rsidRPr="00914537">
        <w:rPr>
          <w:szCs w:val="28"/>
        </w:rPr>
        <w:t xml:space="preserve">- </w:t>
      </w:r>
      <w:r w:rsidR="00EA4525" w:rsidRPr="00914537">
        <w:rPr>
          <w:szCs w:val="28"/>
        </w:rPr>
        <w:t xml:space="preserve">обеспечивать высокие декоративные и эксплуатационные качества: </w:t>
      </w:r>
      <w:r w:rsidRPr="00914537">
        <w:rPr>
          <w:szCs w:val="28"/>
        </w:rPr>
        <w:t xml:space="preserve">сохранение формы, ровную окраску, благоприятное визуальное восприятие всех внешних элементов, </w:t>
      </w:r>
      <w:r w:rsidR="00EA4525" w:rsidRPr="00914537">
        <w:rPr>
          <w:szCs w:val="28"/>
        </w:rPr>
        <w:t>равномерные зазоры между элементами, отсутствие внешнего технологического крепежа</w:t>
      </w:r>
      <w:r w:rsidR="00D01C0A" w:rsidRPr="00914537">
        <w:rPr>
          <w:szCs w:val="28"/>
        </w:rPr>
        <w:t xml:space="preserve"> у самой конструкции,</w:t>
      </w:r>
      <w:r w:rsidR="00EA4525" w:rsidRPr="00914537">
        <w:rPr>
          <w:szCs w:val="28"/>
        </w:rPr>
        <w:t xml:space="preserve"> отсутствие </w:t>
      </w:r>
      <w:r w:rsidR="00F55F13" w:rsidRPr="00914537">
        <w:rPr>
          <w:szCs w:val="28"/>
        </w:rPr>
        <w:t xml:space="preserve">дополнительных </w:t>
      </w:r>
      <w:r w:rsidR="00EA4525" w:rsidRPr="00914537">
        <w:rPr>
          <w:szCs w:val="28"/>
        </w:rPr>
        <w:t>выступающих элементов освещения;</w:t>
      </w:r>
    </w:p>
    <w:p w:rsidR="004731EB" w:rsidRPr="00914537" w:rsidRDefault="009220AB" w:rsidP="004731EB">
      <w:pPr>
        <w:tabs>
          <w:tab w:val="left" w:pos="5940"/>
        </w:tabs>
        <w:rPr>
          <w:szCs w:val="28"/>
        </w:rPr>
      </w:pPr>
      <w:r w:rsidRPr="00914537">
        <w:rPr>
          <w:szCs w:val="28"/>
        </w:rPr>
        <w:t xml:space="preserve">- </w:t>
      </w:r>
      <w:r w:rsidR="00EA4525" w:rsidRPr="00914537">
        <w:rPr>
          <w:szCs w:val="28"/>
        </w:rPr>
        <w:t>отвечать требованиям энергосбережения и экологической безопасности</w:t>
      </w:r>
      <w:r w:rsidRPr="00914537">
        <w:rPr>
          <w:szCs w:val="28"/>
        </w:rPr>
        <w:t>.</w:t>
      </w:r>
    </w:p>
    <w:p w:rsidR="004731EB" w:rsidRPr="00914537" w:rsidRDefault="004731EB" w:rsidP="004731EB">
      <w:pPr>
        <w:tabs>
          <w:tab w:val="left" w:pos="5940"/>
        </w:tabs>
        <w:rPr>
          <w:szCs w:val="28"/>
        </w:rPr>
      </w:pPr>
    </w:p>
    <w:p w:rsidR="00EF7BC6" w:rsidRPr="00914537" w:rsidRDefault="00732F44" w:rsidP="00EF7BC6">
      <w:pPr>
        <w:pStyle w:val="2"/>
        <w:numPr>
          <w:ilvl w:val="0"/>
          <w:numId w:val="0"/>
        </w:numPr>
      </w:pPr>
      <w:bookmarkStart w:id="8" w:name="_Toc423452994"/>
      <w:r w:rsidRPr="00914537">
        <w:lastRenderedPageBreak/>
        <w:t xml:space="preserve">2.4. </w:t>
      </w:r>
      <w:r w:rsidR="00BD748C" w:rsidRPr="00914537">
        <w:t>Требования</w:t>
      </w:r>
      <w:r w:rsidR="00BD748C" w:rsidRPr="00914537">
        <w:rPr>
          <w:bCs/>
        </w:rPr>
        <w:t xml:space="preserve"> к содержанию</w:t>
      </w:r>
      <w:r w:rsidR="00CE61EA">
        <w:rPr>
          <w:bCs/>
        </w:rPr>
        <w:t xml:space="preserve"> </w:t>
      </w:r>
      <w:r w:rsidR="00B75822" w:rsidRPr="00914537">
        <w:t>средств размещения информации и рекламных конструкций</w:t>
      </w:r>
      <w:bookmarkEnd w:id="8"/>
    </w:p>
    <w:p w:rsidR="00BD748C" w:rsidRPr="00914537" w:rsidRDefault="00BD748C" w:rsidP="00B75822">
      <w:pPr>
        <w:tabs>
          <w:tab w:val="left" w:pos="5940"/>
        </w:tabs>
        <w:rPr>
          <w:szCs w:val="28"/>
        </w:rPr>
      </w:pPr>
      <w:r w:rsidRPr="00914537">
        <w:rPr>
          <w:szCs w:val="28"/>
        </w:rPr>
        <w:t>Средства размещения информации</w:t>
      </w:r>
      <w:r w:rsidR="00CE61EA">
        <w:rPr>
          <w:szCs w:val="28"/>
        </w:rPr>
        <w:t xml:space="preserve"> </w:t>
      </w:r>
      <w:r w:rsidR="00B75822" w:rsidRPr="00914537">
        <w:rPr>
          <w:szCs w:val="28"/>
        </w:rPr>
        <w:t xml:space="preserve">и рекламные конструкции </w:t>
      </w:r>
      <w:r w:rsidRPr="00914537">
        <w:rPr>
          <w:szCs w:val="28"/>
        </w:rPr>
        <w:t>должны содержаться в технически исправном состоянии, быть очищенными от грязи и иного мусора.</w:t>
      </w:r>
      <w:r w:rsidR="00B75822" w:rsidRPr="00914537">
        <w:rPr>
          <w:szCs w:val="28"/>
        </w:rPr>
        <w:t xml:space="preserve"> Металлические элементы должны быть очищены от ржавчины и</w:t>
      </w:r>
      <w:r w:rsidR="0069757B" w:rsidRPr="00914537">
        <w:rPr>
          <w:szCs w:val="28"/>
        </w:rPr>
        <w:t>/или</w:t>
      </w:r>
      <w:r w:rsidR="00B75822" w:rsidRPr="00914537">
        <w:rPr>
          <w:szCs w:val="28"/>
        </w:rPr>
        <w:t xml:space="preserve"> окрашены.</w:t>
      </w:r>
    </w:p>
    <w:p w:rsidR="00BD748C" w:rsidRPr="00914537" w:rsidRDefault="00BD748C" w:rsidP="00B75822">
      <w:pPr>
        <w:tabs>
          <w:tab w:val="left" w:pos="5940"/>
        </w:tabs>
        <w:rPr>
          <w:szCs w:val="28"/>
        </w:rPr>
      </w:pPr>
      <w:r w:rsidRPr="00914537">
        <w:rPr>
          <w:szCs w:val="28"/>
        </w:rPr>
        <w:t xml:space="preserve">Не допускается </w:t>
      </w:r>
      <w:r w:rsidR="00B75822" w:rsidRPr="00914537">
        <w:rPr>
          <w:szCs w:val="28"/>
        </w:rPr>
        <w:t xml:space="preserve">эксплуатация </w:t>
      </w:r>
      <w:r w:rsidRPr="00914537">
        <w:rPr>
          <w:szCs w:val="28"/>
        </w:rPr>
        <w:t>средств размещения информации</w:t>
      </w:r>
      <w:r w:rsidR="00CE61EA">
        <w:rPr>
          <w:szCs w:val="28"/>
        </w:rPr>
        <w:t xml:space="preserve"> </w:t>
      </w:r>
      <w:r w:rsidR="00B75822" w:rsidRPr="00914537">
        <w:rPr>
          <w:szCs w:val="28"/>
        </w:rPr>
        <w:t>и рекламных конструкций при наличи</w:t>
      </w:r>
      <w:r w:rsidR="00F55F13" w:rsidRPr="00914537">
        <w:rPr>
          <w:szCs w:val="28"/>
        </w:rPr>
        <w:t>и</w:t>
      </w:r>
      <w:r w:rsidR="00CE61EA">
        <w:rPr>
          <w:szCs w:val="28"/>
        </w:rPr>
        <w:t xml:space="preserve"> </w:t>
      </w:r>
      <w:r w:rsidRPr="00914537">
        <w:rPr>
          <w:szCs w:val="28"/>
        </w:rPr>
        <w:t>механических повреждений, а так</w:t>
      </w:r>
      <w:r w:rsidR="00BE6C82" w:rsidRPr="00914537">
        <w:rPr>
          <w:szCs w:val="28"/>
        </w:rPr>
        <w:t>ж</w:t>
      </w:r>
      <w:r w:rsidRPr="00914537">
        <w:rPr>
          <w:szCs w:val="28"/>
        </w:rPr>
        <w:t>е нарушени</w:t>
      </w:r>
      <w:r w:rsidR="00D01C0A" w:rsidRPr="00914537">
        <w:rPr>
          <w:szCs w:val="28"/>
        </w:rPr>
        <w:t>я</w:t>
      </w:r>
      <w:r w:rsidRPr="00914537">
        <w:rPr>
          <w:szCs w:val="28"/>
        </w:rPr>
        <w:t xml:space="preserve"> целостности конструкции.</w:t>
      </w:r>
    </w:p>
    <w:p w:rsidR="00CB6063" w:rsidRPr="00914537" w:rsidRDefault="00BD748C" w:rsidP="00006AD9">
      <w:pPr>
        <w:tabs>
          <w:tab w:val="left" w:pos="5940"/>
        </w:tabs>
        <w:rPr>
          <w:szCs w:val="28"/>
        </w:rPr>
      </w:pPr>
      <w:r w:rsidRPr="00914537">
        <w:rPr>
          <w:szCs w:val="28"/>
        </w:rPr>
        <w:t xml:space="preserve">Размещение объявлений, посторонних надписей, изображений и других сообщений, не относящихся к </w:t>
      </w:r>
      <w:r w:rsidR="007971D4" w:rsidRPr="00914537">
        <w:rPr>
          <w:szCs w:val="28"/>
        </w:rPr>
        <w:t>данному</w:t>
      </w:r>
      <w:r w:rsidR="00CE61EA">
        <w:rPr>
          <w:szCs w:val="28"/>
        </w:rPr>
        <w:t xml:space="preserve"> </w:t>
      </w:r>
      <w:r w:rsidRPr="00914537">
        <w:rPr>
          <w:szCs w:val="28"/>
        </w:rPr>
        <w:t>средству размещения информации</w:t>
      </w:r>
      <w:r w:rsidR="00B75822" w:rsidRPr="00914537">
        <w:rPr>
          <w:szCs w:val="28"/>
        </w:rPr>
        <w:t xml:space="preserve"> или </w:t>
      </w:r>
      <w:r w:rsidR="007971D4" w:rsidRPr="00914537">
        <w:rPr>
          <w:szCs w:val="28"/>
        </w:rPr>
        <w:t xml:space="preserve">данной </w:t>
      </w:r>
      <w:r w:rsidR="00B75822" w:rsidRPr="00914537">
        <w:rPr>
          <w:szCs w:val="28"/>
        </w:rPr>
        <w:t>рекламной конструкции</w:t>
      </w:r>
      <w:r w:rsidR="00006AD9" w:rsidRPr="00914537">
        <w:rPr>
          <w:szCs w:val="28"/>
        </w:rPr>
        <w:t>, запрещено.</w:t>
      </w:r>
    </w:p>
    <w:p w:rsidR="006168F8" w:rsidRPr="00914537" w:rsidRDefault="006168F8" w:rsidP="006168F8">
      <w:pPr>
        <w:pStyle w:val="11"/>
        <w:rPr>
          <w:rFonts w:eastAsiaTheme="minorHAnsi" w:cstheme="minorBidi"/>
          <w:b w:val="0"/>
          <w:bCs w:val="0"/>
          <w:sz w:val="28"/>
          <w:szCs w:val="22"/>
          <w:lang w:eastAsia="en-US"/>
        </w:rPr>
      </w:pPr>
    </w:p>
    <w:p w:rsidR="00B11471" w:rsidRPr="00914537" w:rsidRDefault="00B11471" w:rsidP="006168F8">
      <w:pPr>
        <w:pStyle w:val="11"/>
      </w:pPr>
      <w:bookmarkStart w:id="9" w:name="_Toc423452995"/>
      <w:r w:rsidRPr="00914537">
        <w:t>РАЗДЕЛ 3.  ТРЕБОВАНИЯ ПО У</w:t>
      </w:r>
      <w:r w:rsidR="00705FD5" w:rsidRPr="00914537">
        <w:t>С</w:t>
      </w:r>
      <w:r w:rsidRPr="00914537">
        <w:t>ТАНОВКЕ СРЕДСТВ РАЗМЕЩЕНИЯ ИНФОРМАЦИИ</w:t>
      </w:r>
      <w:bookmarkEnd w:id="9"/>
    </w:p>
    <w:p w:rsidR="003B441A" w:rsidRPr="00914537" w:rsidRDefault="003B441A" w:rsidP="003B441A"/>
    <w:p w:rsidR="00AC4B1B" w:rsidRPr="00914537" w:rsidRDefault="003B441A" w:rsidP="003B441A">
      <w:pPr>
        <w:rPr>
          <w:b/>
        </w:rPr>
      </w:pPr>
      <w:r w:rsidRPr="00914537">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w:t>
      </w:r>
      <w:r w:rsidR="00E56C61" w:rsidRPr="00914537">
        <w:t xml:space="preserve">, </w:t>
      </w:r>
      <w:r w:rsidR="00E458F9" w:rsidRPr="00914537">
        <w:t>распорядительными</w:t>
      </w:r>
      <w:r w:rsidRPr="00914537">
        <w:t xml:space="preserve"> и/или нормативными актами Российской Федерации. </w:t>
      </w:r>
    </w:p>
    <w:p w:rsidR="00A42684" w:rsidRPr="00914537" w:rsidRDefault="00E10585" w:rsidP="0044304A">
      <w:r w:rsidRPr="00914537">
        <w:t>На зданиях, строениях, сооружениях, на определённых Регламентом видах элементов благо</w:t>
      </w:r>
      <w:r w:rsidR="00834377" w:rsidRPr="00914537">
        <w:t>устройства этих объектов</w:t>
      </w:r>
      <w:r w:rsidR="00CF5298" w:rsidRPr="00914537">
        <w:t xml:space="preserve"> (</w:t>
      </w:r>
      <w:r w:rsidR="004C3374" w:rsidRPr="00914537">
        <w:t>включая</w:t>
      </w:r>
      <w:r w:rsidR="00CF5298" w:rsidRPr="00914537">
        <w:t xml:space="preserve"> навигационны</w:t>
      </w:r>
      <w:r w:rsidR="004C3374" w:rsidRPr="00914537">
        <w:t>е</w:t>
      </w:r>
      <w:r w:rsidR="00CF5298" w:rsidRPr="00914537">
        <w:t xml:space="preserve"> модул</w:t>
      </w:r>
      <w:r w:rsidR="004C3374" w:rsidRPr="00914537">
        <w:t>и</w:t>
      </w:r>
      <w:r w:rsidR="00CF5298" w:rsidRPr="00914537">
        <w:t xml:space="preserve"> и стенд</w:t>
      </w:r>
      <w:r w:rsidR="004C3374" w:rsidRPr="00914537">
        <w:t>ы)</w:t>
      </w:r>
      <w:r w:rsidR="00834377" w:rsidRPr="00914537">
        <w:t>, а так</w:t>
      </w:r>
      <w:r w:rsidRPr="00914537">
        <w:t xml:space="preserve">же в виде выносных элементов средства размещения информации могут размещаться в целях информирования исключительно о </w:t>
      </w:r>
      <w:r w:rsidR="003569DF" w:rsidRPr="00914537">
        <w:t>фактическом мест</w:t>
      </w:r>
      <w:r w:rsidR="003C0909" w:rsidRPr="00914537">
        <w:t>е</w:t>
      </w:r>
      <w:r w:rsidR="003569DF" w:rsidRPr="00914537">
        <w:t xml:space="preserve"> размещени</w:t>
      </w:r>
      <w:r w:rsidR="00FC008A" w:rsidRPr="00914537">
        <w:t>я</w:t>
      </w:r>
      <w:r w:rsidR="003569DF" w:rsidRPr="00914537">
        <w:t>, наименовании и режиме (поврем</w:t>
      </w:r>
      <w:r w:rsidR="00FC008A" w:rsidRPr="00914537">
        <w:t>е</w:t>
      </w:r>
      <w:r w:rsidR="003569DF" w:rsidRPr="00914537">
        <w:t xml:space="preserve">нном графике)  работы </w:t>
      </w:r>
      <w:r w:rsidRPr="00914537">
        <w:t>находящихся (осуществляющих деятельность) в этих зданиях, строениях</w:t>
      </w:r>
      <w:r w:rsidR="00D85C78" w:rsidRPr="00914537">
        <w:t>,</w:t>
      </w:r>
      <w:r w:rsidRPr="00914537">
        <w:t xml:space="preserve"> сооружениях организациях и индивидуальных предпринимателях, </w:t>
      </w:r>
      <w:r w:rsidR="003569DF" w:rsidRPr="00914537">
        <w:t xml:space="preserve">а также </w:t>
      </w:r>
      <w:r w:rsidRPr="00914537">
        <w:t>о видах, формах и профилях осуществляемой ими</w:t>
      </w:r>
      <w:r w:rsidR="001B5807" w:rsidRPr="00914537">
        <w:t xml:space="preserve"> деятельности (оказания услуг) </w:t>
      </w:r>
      <w:r w:rsidRPr="00914537">
        <w:t xml:space="preserve">и ассортименте реализуемых товаров </w:t>
      </w:r>
      <w:r w:rsidR="001B5807" w:rsidRPr="00914537">
        <w:t>(оказ</w:t>
      </w:r>
      <w:r w:rsidR="00D85C78" w:rsidRPr="00914537">
        <w:t>ываемых</w:t>
      </w:r>
      <w:r w:rsidR="001B5807" w:rsidRPr="00914537">
        <w:t xml:space="preserve"> услуг)</w:t>
      </w:r>
      <w:r w:rsidRPr="00914537">
        <w:t xml:space="preserve">. </w:t>
      </w:r>
      <w:r w:rsidR="004F34ED" w:rsidRPr="00914537">
        <w:t>Средства размещения информации могут размещаться</w:t>
      </w:r>
      <w:r w:rsidR="00C865AB" w:rsidRPr="00914537">
        <w:t xml:space="preserve"> на павильонах и лотках ярмарок, а также </w:t>
      </w:r>
      <w:r w:rsidR="004F34ED" w:rsidRPr="00914537">
        <w:t>в других местах осуществления выездной торговли и бытового или иного обслуживания вне постоянного места нахождения организаций и</w:t>
      </w:r>
      <w:r w:rsidR="00A466E7">
        <w:t>/или</w:t>
      </w:r>
      <w:r w:rsidR="004F34ED" w:rsidRPr="00914537">
        <w:t xml:space="preserve"> индивидуальных предпринимателей.</w:t>
      </w:r>
    </w:p>
    <w:p w:rsidR="00E10585" w:rsidRPr="00914537" w:rsidRDefault="00BB0857" w:rsidP="00547B55">
      <w:pPr>
        <w:rPr>
          <w:b/>
        </w:rPr>
      </w:pPr>
      <w:r w:rsidRPr="00914537">
        <w:t xml:space="preserve">Изобразительная часть средства размещения информации может состоять из текстовой части и декоративно-художественных </w:t>
      </w:r>
      <w:r w:rsidRPr="00914537">
        <w:lastRenderedPageBreak/>
        <w:t>элементов, в том числе элементов фирменного стиля (товарного знака, эмблемы, логотипа, иных знаков индивидуализации).</w:t>
      </w:r>
      <w:r w:rsidR="00547B55" w:rsidRPr="00914537">
        <w:t xml:space="preserve">При этом, </w:t>
      </w:r>
      <w:r w:rsidR="00B2018D" w:rsidRPr="00914537">
        <w:t>высота декоративно-художественных элементов не должна превышать высоту текстовой части более чем в 1,5 раза</w:t>
      </w:r>
      <w:r w:rsidR="00A466E7">
        <w:t xml:space="preserve"> (</w:t>
      </w:r>
      <w:r w:rsidR="00731C1F">
        <w:rPr>
          <w:rFonts w:cs="Times New Roman"/>
          <w:szCs w:val="28"/>
        </w:rPr>
        <w:t xml:space="preserve">ПРИЛОЖЕНИЕ 2, </w:t>
      </w:r>
      <w:r w:rsidR="00A466E7">
        <w:t>рис. 3)</w:t>
      </w:r>
      <w:r w:rsidR="00B2018D" w:rsidRPr="00914537">
        <w:t xml:space="preserve">. </w:t>
      </w:r>
    </w:p>
    <w:p w:rsidR="001F6145" w:rsidRPr="00914537" w:rsidRDefault="00044763" w:rsidP="0044304A">
      <w:r w:rsidRPr="00914537">
        <w:t>Текст</w:t>
      </w:r>
      <w:r w:rsidR="00BB0857" w:rsidRPr="00914537">
        <w:t>овая часть</w:t>
      </w:r>
      <w:r w:rsidR="001F6145" w:rsidRPr="00914537">
        <w:t xml:space="preserve"> информации</w:t>
      </w:r>
      <w:r w:rsidRPr="00914537">
        <w:t xml:space="preserve"> выполняется на русском языке. </w:t>
      </w:r>
      <w:r w:rsidR="00EB4E8B" w:rsidRPr="00914537">
        <w:t xml:space="preserve">С текстом на иных языках </w:t>
      </w:r>
      <w:r w:rsidRPr="00914537">
        <w:t xml:space="preserve">на </w:t>
      </w:r>
      <w:r w:rsidR="001F6145" w:rsidRPr="00914537">
        <w:t xml:space="preserve">средствах размещения информации, в том числе </w:t>
      </w:r>
      <w:r w:rsidRPr="00914537">
        <w:t>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w:t>
      </w:r>
    </w:p>
    <w:p w:rsidR="004731EB" w:rsidRPr="00914537" w:rsidRDefault="004731EB" w:rsidP="004731EB"/>
    <w:p w:rsidR="009E543D" w:rsidRPr="00914537" w:rsidRDefault="00732F44" w:rsidP="00732F44">
      <w:pPr>
        <w:pStyle w:val="2"/>
        <w:numPr>
          <w:ilvl w:val="0"/>
          <w:numId w:val="0"/>
        </w:numPr>
        <w:ind w:left="142"/>
      </w:pPr>
      <w:bookmarkStart w:id="10" w:name="_Toc423452996"/>
      <w:r w:rsidRPr="00914537">
        <w:t xml:space="preserve">3.1. </w:t>
      </w:r>
      <w:r w:rsidR="002703F8" w:rsidRPr="00914537">
        <w:t>Типы средств размещения информации</w:t>
      </w:r>
      <w:r w:rsidR="00B20CA6" w:rsidRPr="00914537">
        <w:t>, устанавливаемых</w:t>
      </w:r>
      <w:r w:rsidR="002703F8" w:rsidRPr="00914537">
        <w:t xml:space="preserve"> на зданиях</w:t>
      </w:r>
      <w:r w:rsidR="002C3A96" w:rsidRPr="00914537">
        <w:t>,</w:t>
      </w:r>
      <w:r w:rsidR="002703F8" w:rsidRPr="00914537">
        <w:t xml:space="preserve"> строениях</w:t>
      </w:r>
      <w:r w:rsidR="002C3A96" w:rsidRPr="00914537">
        <w:t>, сооружениях</w:t>
      </w:r>
      <w:bookmarkEnd w:id="10"/>
    </w:p>
    <w:p w:rsidR="006D1A69" w:rsidRPr="00914537" w:rsidRDefault="006D1A69" w:rsidP="006D1A69">
      <w:pPr>
        <w:ind w:firstLine="708"/>
        <w:rPr>
          <w:szCs w:val="28"/>
        </w:rPr>
      </w:pPr>
      <w:r w:rsidRPr="00914537">
        <w:rPr>
          <w:szCs w:val="28"/>
        </w:rPr>
        <w:t>На внешних поверхностях</w:t>
      </w:r>
      <w:r w:rsidR="00201452" w:rsidRPr="00914537">
        <w:rPr>
          <w:szCs w:val="28"/>
        </w:rPr>
        <w:t>, а также в витринах</w:t>
      </w:r>
      <w:r w:rsidRPr="00914537">
        <w:rPr>
          <w:szCs w:val="28"/>
        </w:rPr>
        <w:t xml:space="preserve"> здани</w:t>
      </w:r>
      <w:r w:rsidR="0005470B" w:rsidRPr="00914537">
        <w:rPr>
          <w:szCs w:val="28"/>
        </w:rPr>
        <w:t>й</w:t>
      </w:r>
      <w:r w:rsidRPr="00914537">
        <w:rPr>
          <w:szCs w:val="28"/>
        </w:rPr>
        <w:t>, строени</w:t>
      </w:r>
      <w:r w:rsidR="0005470B" w:rsidRPr="00914537">
        <w:rPr>
          <w:szCs w:val="28"/>
        </w:rPr>
        <w:t>й</w:t>
      </w:r>
      <w:r w:rsidRPr="00914537">
        <w:rPr>
          <w:szCs w:val="28"/>
        </w:rPr>
        <w:t>, сооружени</w:t>
      </w:r>
      <w:r w:rsidR="0005470B" w:rsidRPr="00914537">
        <w:rPr>
          <w:szCs w:val="28"/>
        </w:rPr>
        <w:t>й</w:t>
      </w:r>
      <w:r w:rsidRPr="00914537">
        <w:rPr>
          <w:szCs w:val="28"/>
        </w:rPr>
        <w:t xml:space="preserve"> устанавливаются следующие типы средств размещения информации</w:t>
      </w:r>
      <w:r w:rsidR="00A466E7">
        <w:rPr>
          <w:szCs w:val="28"/>
        </w:rPr>
        <w:t xml:space="preserve"> (</w:t>
      </w:r>
      <w:r w:rsidR="00731C1F">
        <w:rPr>
          <w:rFonts w:cs="Times New Roman"/>
          <w:szCs w:val="28"/>
        </w:rPr>
        <w:t xml:space="preserve">ПРИЛОЖЕНИЕ 2, </w:t>
      </w:r>
      <w:r w:rsidR="00A466E7">
        <w:rPr>
          <w:szCs w:val="28"/>
        </w:rPr>
        <w:t>рис. 4)</w:t>
      </w:r>
      <w:r w:rsidRPr="00914537">
        <w:rPr>
          <w:szCs w:val="28"/>
        </w:rPr>
        <w:t>:</w:t>
      </w:r>
    </w:p>
    <w:p w:rsidR="00AD224D" w:rsidRPr="00914537" w:rsidRDefault="00AD224D" w:rsidP="00AD224D">
      <w:pPr>
        <w:ind w:firstLine="0"/>
        <w:rPr>
          <w:szCs w:val="28"/>
        </w:rPr>
      </w:pPr>
      <w:r w:rsidRPr="00914537">
        <w:rPr>
          <w:szCs w:val="28"/>
        </w:rPr>
        <w:t>- информационн</w:t>
      </w:r>
      <w:r w:rsidR="00E538C4" w:rsidRPr="00914537">
        <w:rPr>
          <w:szCs w:val="28"/>
        </w:rPr>
        <w:t>ая</w:t>
      </w:r>
      <w:r w:rsidRPr="00914537">
        <w:rPr>
          <w:szCs w:val="28"/>
        </w:rPr>
        <w:t xml:space="preserve"> конструкци</w:t>
      </w:r>
      <w:r w:rsidR="00E538C4" w:rsidRPr="00914537">
        <w:rPr>
          <w:szCs w:val="28"/>
        </w:rPr>
        <w:t>я</w:t>
      </w:r>
      <w:r w:rsidRPr="00914537">
        <w:rPr>
          <w:szCs w:val="28"/>
        </w:rPr>
        <w:t xml:space="preserve"> специального назначения;</w:t>
      </w:r>
    </w:p>
    <w:p w:rsidR="006D1A69" w:rsidRPr="00914537" w:rsidRDefault="006D1A69" w:rsidP="006D1A69">
      <w:pPr>
        <w:ind w:firstLine="0"/>
        <w:rPr>
          <w:szCs w:val="28"/>
        </w:rPr>
      </w:pPr>
      <w:r w:rsidRPr="00914537">
        <w:rPr>
          <w:szCs w:val="28"/>
        </w:rPr>
        <w:t>- настенная конструкция;</w:t>
      </w:r>
    </w:p>
    <w:p w:rsidR="006D1A69" w:rsidRPr="00914537" w:rsidRDefault="006D1A69" w:rsidP="006D1A69">
      <w:pPr>
        <w:ind w:firstLine="0"/>
        <w:rPr>
          <w:szCs w:val="28"/>
        </w:rPr>
      </w:pPr>
      <w:r w:rsidRPr="00914537">
        <w:rPr>
          <w:szCs w:val="28"/>
        </w:rPr>
        <w:t xml:space="preserve">- консольная </w:t>
      </w:r>
      <w:r w:rsidR="009764EB" w:rsidRPr="00914537">
        <w:rPr>
          <w:szCs w:val="28"/>
        </w:rPr>
        <w:t xml:space="preserve">информационная </w:t>
      </w:r>
      <w:r w:rsidRPr="00914537">
        <w:rPr>
          <w:szCs w:val="28"/>
        </w:rPr>
        <w:t>конструкция (панель-кронштейн);</w:t>
      </w:r>
    </w:p>
    <w:p w:rsidR="006D1A69" w:rsidRPr="00914537" w:rsidRDefault="006D1A69" w:rsidP="006D1A69">
      <w:pPr>
        <w:ind w:firstLine="0"/>
        <w:rPr>
          <w:szCs w:val="28"/>
        </w:rPr>
      </w:pPr>
      <w:r w:rsidRPr="00914537">
        <w:rPr>
          <w:szCs w:val="28"/>
        </w:rPr>
        <w:t>- крышная конструкция;</w:t>
      </w:r>
    </w:p>
    <w:p w:rsidR="006D1A69" w:rsidRPr="00914537" w:rsidRDefault="006D1A69" w:rsidP="006D1A69">
      <w:pPr>
        <w:ind w:firstLine="0"/>
        <w:rPr>
          <w:szCs w:val="28"/>
        </w:rPr>
      </w:pPr>
      <w:r w:rsidRPr="00914537">
        <w:rPr>
          <w:szCs w:val="28"/>
        </w:rPr>
        <w:t>- маркиза;</w:t>
      </w:r>
    </w:p>
    <w:p w:rsidR="006D1A69" w:rsidRPr="00914537" w:rsidRDefault="006D1A69" w:rsidP="006D1A69">
      <w:pPr>
        <w:ind w:firstLine="0"/>
        <w:rPr>
          <w:szCs w:val="28"/>
        </w:rPr>
      </w:pPr>
      <w:r w:rsidRPr="00914537">
        <w:rPr>
          <w:szCs w:val="28"/>
        </w:rPr>
        <w:t>- витринная конструкция;</w:t>
      </w:r>
    </w:p>
    <w:p w:rsidR="00C67FBF" w:rsidRPr="00914537" w:rsidRDefault="006D1A69" w:rsidP="00C67FBF">
      <w:pPr>
        <w:ind w:firstLine="0"/>
        <w:rPr>
          <w:szCs w:val="28"/>
        </w:rPr>
      </w:pPr>
      <w:r w:rsidRPr="00914537">
        <w:rPr>
          <w:szCs w:val="28"/>
        </w:rPr>
        <w:t>- съемная (стягова</w:t>
      </w:r>
      <w:r w:rsidR="001C23AC" w:rsidRPr="00914537">
        <w:rPr>
          <w:szCs w:val="28"/>
        </w:rPr>
        <w:t>я) конструкция (штандарт, флаг</w:t>
      </w:r>
      <w:r w:rsidR="008B1933" w:rsidRPr="00914537">
        <w:rPr>
          <w:szCs w:val="28"/>
        </w:rPr>
        <w:t>, содержащи</w:t>
      </w:r>
      <w:r w:rsidR="0069757B" w:rsidRPr="00914537">
        <w:rPr>
          <w:szCs w:val="28"/>
        </w:rPr>
        <w:t>е</w:t>
      </w:r>
      <w:r w:rsidR="008B1933" w:rsidRPr="00914537">
        <w:rPr>
          <w:szCs w:val="28"/>
        </w:rPr>
        <w:t xml:space="preserve"> элементы фирменного стиля</w:t>
      </w:r>
      <w:r w:rsidR="001C23AC" w:rsidRPr="00914537">
        <w:rPr>
          <w:szCs w:val="28"/>
        </w:rPr>
        <w:t>).</w:t>
      </w:r>
    </w:p>
    <w:p w:rsidR="00C67FBF" w:rsidRPr="00914537" w:rsidRDefault="00C67FBF" w:rsidP="00C67FBF">
      <w:pPr>
        <w:ind w:firstLine="0"/>
        <w:rPr>
          <w:szCs w:val="28"/>
        </w:rPr>
      </w:pPr>
    </w:p>
    <w:p w:rsidR="0054011F" w:rsidRPr="00914537" w:rsidRDefault="00920A23" w:rsidP="00920A23">
      <w:pPr>
        <w:pStyle w:val="2"/>
        <w:numPr>
          <w:ilvl w:val="0"/>
          <w:numId w:val="0"/>
        </w:numPr>
        <w:ind w:left="142"/>
      </w:pPr>
      <w:bookmarkStart w:id="11" w:name="_Toc423452997"/>
      <w:r w:rsidRPr="00914537">
        <w:rPr>
          <w:szCs w:val="28"/>
        </w:rPr>
        <w:t xml:space="preserve">3.2. </w:t>
      </w:r>
      <w:r w:rsidR="00DA61EF" w:rsidRPr="00914537">
        <w:rPr>
          <w:szCs w:val="28"/>
        </w:rPr>
        <w:t>Установка</w:t>
      </w:r>
      <w:r w:rsidR="00CE61EA">
        <w:rPr>
          <w:szCs w:val="28"/>
        </w:rPr>
        <w:t xml:space="preserve"> </w:t>
      </w:r>
      <w:r w:rsidR="00DA61EF" w:rsidRPr="00914537">
        <w:t>средств размещения информации на зданиях и с</w:t>
      </w:r>
      <w:r w:rsidR="00B41AA6" w:rsidRPr="00914537">
        <w:t>ооружениях</w:t>
      </w:r>
      <w:bookmarkEnd w:id="11"/>
    </w:p>
    <w:p w:rsidR="00C74D6A" w:rsidRPr="00914537" w:rsidRDefault="00C74D6A" w:rsidP="0054011F">
      <w:pPr>
        <w:ind w:firstLine="708"/>
      </w:pPr>
      <w:r w:rsidRPr="00914537">
        <w:t>Средства размещения информации на зданиях, строениях, сооружениях размещаются:</w:t>
      </w:r>
    </w:p>
    <w:p w:rsidR="00C74D6A" w:rsidRPr="00914537" w:rsidRDefault="00C74D6A" w:rsidP="00C74D6A">
      <w:pPr>
        <w:ind w:firstLine="708"/>
      </w:pPr>
      <w:r w:rsidRPr="00914537">
        <w:t xml:space="preserve">- на </w:t>
      </w:r>
      <w:r w:rsidR="0005470B" w:rsidRPr="00914537">
        <w:t xml:space="preserve">крышах, </w:t>
      </w:r>
      <w:r w:rsidR="008B1933" w:rsidRPr="00914537">
        <w:t>фасадных плоскостях</w:t>
      </w:r>
      <w:r w:rsidRPr="00914537">
        <w:t xml:space="preserve">, свободных от архитектурных </w:t>
      </w:r>
      <w:r w:rsidR="008B1933" w:rsidRPr="00914537">
        <w:t xml:space="preserve">и конструктивных </w:t>
      </w:r>
      <w:r w:rsidRPr="00914537">
        <w:t>элементов, навесах (козырьках</w:t>
      </w:r>
      <w:r w:rsidR="00E458F9" w:rsidRPr="00914537">
        <w:t>)</w:t>
      </w:r>
      <w:r w:rsidRPr="00914537">
        <w:t xml:space="preserve"> входных групп или в виде </w:t>
      </w:r>
      <w:r w:rsidR="00D12649" w:rsidRPr="00914537">
        <w:t xml:space="preserve">консольных </w:t>
      </w:r>
      <w:r w:rsidR="009764EB" w:rsidRPr="00914537">
        <w:rPr>
          <w:szCs w:val="28"/>
        </w:rPr>
        <w:t>информационных</w:t>
      </w:r>
      <w:r w:rsidR="00CE61EA">
        <w:rPr>
          <w:szCs w:val="28"/>
        </w:rPr>
        <w:t xml:space="preserve"> </w:t>
      </w:r>
      <w:r w:rsidR="00D12649" w:rsidRPr="00914537">
        <w:t>конструкций (панель-кронштейнов)</w:t>
      </w:r>
      <w:r w:rsidR="003578A2" w:rsidRPr="00914537">
        <w:t xml:space="preserve">, </w:t>
      </w:r>
      <w:r w:rsidRPr="00914537">
        <w:t>элементов оформления витрин и маркиз;</w:t>
      </w:r>
    </w:p>
    <w:p w:rsidR="0096386F" w:rsidRPr="00914537" w:rsidRDefault="006D558C" w:rsidP="0096386F">
      <w:pPr>
        <w:ind w:firstLine="708"/>
      </w:pPr>
      <w:r w:rsidRPr="00914537">
        <w:t xml:space="preserve">При размещении </w:t>
      </w:r>
      <w:r w:rsidR="00194DED" w:rsidRPr="00914537">
        <w:t xml:space="preserve">на одном фасаде объекта одновременно </w:t>
      </w:r>
      <w:r w:rsidRPr="00914537">
        <w:t>нескольки</w:t>
      </w:r>
      <w:r w:rsidR="00194DED" w:rsidRPr="00914537">
        <w:t>х средств размещения информации, в том числе нескольких организаций, индивидуальных предпринимателей</w:t>
      </w:r>
      <w:r w:rsidR="00FF7CF6" w:rsidRPr="00914537">
        <w:t>,</w:t>
      </w:r>
      <w:r w:rsidR="00CE61EA">
        <w:t xml:space="preserve"> </w:t>
      </w:r>
      <w:r w:rsidRPr="00914537">
        <w:t xml:space="preserve">эти средства размещения информации должны быть </w:t>
      </w:r>
      <w:r w:rsidR="00194DED" w:rsidRPr="00914537">
        <w:t xml:space="preserve">композиционно </w:t>
      </w:r>
      <w:r w:rsidRPr="00914537">
        <w:lastRenderedPageBreak/>
        <w:t>взаимо</w:t>
      </w:r>
      <w:r w:rsidR="00194DED" w:rsidRPr="00914537">
        <w:t>у</w:t>
      </w:r>
      <w:r w:rsidRPr="00914537">
        <w:t>вязаны.  Следует избегать хаотичного расположен</w:t>
      </w:r>
      <w:r w:rsidR="00FF7CF6" w:rsidRPr="00914537">
        <w:t xml:space="preserve">ия конструкций, </w:t>
      </w:r>
      <w:r w:rsidRPr="00914537">
        <w:t>создающих визуальный диссонанс.</w:t>
      </w:r>
    </w:p>
    <w:p w:rsidR="00C67FBF" w:rsidRPr="00914537" w:rsidRDefault="00C67FBF" w:rsidP="00C67FBF">
      <w:pPr>
        <w:rPr>
          <w:rFonts w:cs="Times New Roman"/>
          <w:szCs w:val="28"/>
        </w:rPr>
      </w:pPr>
    </w:p>
    <w:p w:rsidR="00AC4B1B" w:rsidRPr="00914537" w:rsidRDefault="006168F8" w:rsidP="006168F8">
      <w:pPr>
        <w:pStyle w:val="2"/>
        <w:numPr>
          <w:ilvl w:val="0"/>
          <w:numId w:val="0"/>
        </w:numPr>
        <w:ind w:left="142"/>
      </w:pPr>
      <w:bookmarkStart w:id="12" w:name="_Toc423452998"/>
      <w:r w:rsidRPr="00914537">
        <w:t>3.3.</w:t>
      </w:r>
      <w:r w:rsidR="00B20CA6" w:rsidRPr="00914537">
        <w:t>Цветовые</w:t>
      </w:r>
      <w:r w:rsidR="00782ACD" w:rsidRPr="00914537">
        <w:t>,</w:t>
      </w:r>
      <w:r w:rsidR="00B20CA6" w:rsidRPr="00914537">
        <w:t xml:space="preserve"> стилистические </w:t>
      </w:r>
      <w:r w:rsidR="00782ACD" w:rsidRPr="00914537">
        <w:t xml:space="preserve">и композиционные </w:t>
      </w:r>
      <w:r w:rsidR="00B20CA6" w:rsidRPr="00914537">
        <w:t>решения</w:t>
      </w:r>
      <w:r w:rsidR="00CE61EA">
        <w:t xml:space="preserve"> </w:t>
      </w:r>
      <w:r w:rsidR="00B20CA6" w:rsidRPr="00914537">
        <w:t>средств размещения информации, устанавливаемых на зданиях, строениях, сооружениях</w:t>
      </w:r>
      <w:bookmarkEnd w:id="12"/>
    </w:p>
    <w:p w:rsidR="00B20CA6" w:rsidRPr="00914537" w:rsidRDefault="00B20CA6" w:rsidP="00AC4B1B">
      <w:pPr>
        <w:rPr>
          <w:bCs/>
        </w:rPr>
      </w:pPr>
      <w:r w:rsidRPr="00914537">
        <w:t xml:space="preserve">Цветовое решение средства размещения информации </w:t>
      </w:r>
      <w:r w:rsidRPr="00914537">
        <w:rPr>
          <w:bCs/>
        </w:rPr>
        <w:t xml:space="preserve">должно быть выполнено в </w:t>
      </w:r>
      <w:r w:rsidR="00782ACD" w:rsidRPr="00914537">
        <w:rPr>
          <w:bCs/>
        </w:rPr>
        <w:t>гармоничной увязке</w:t>
      </w:r>
      <w:r w:rsidRPr="00914537">
        <w:rPr>
          <w:bCs/>
        </w:rPr>
        <w:t xml:space="preserve"> с цветовым (колористическим) решением фасада здания, строения, сооружения, на котором </w:t>
      </w:r>
      <w:r w:rsidR="00AD224D" w:rsidRPr="00914537">
        <w:rPr>
          <w:bCs/>
        </w:rPr>
        <w:t xml:space="preserve">устанавливается </w:t>
      </w:r>
      <w:r w:rsidR="00782ACD" w:rsidRPr="00914537">
        <w:rPr>
          <w:bCs/>
        </w:rPr>
        <w:t>средств</w:t>
      </w:r>
      <w:r w:rsidR="00AD224D" w:rsidRPr="00914537">
        <w:rPr>
          <w:bCs/>
        </w:rPr>
        <w:t>о</w:t>
      </w:r>
      <w:r w:rsidR="00782ACD" w:rsidRPr="00914537">
        <w:rPr>
          <w:bCs/>
        </w:rPr>
        <w:t xml:space="preserve"> размещения информации</w:t>
      </w:r>
      <w:r w:rsidRPr="00914537">
        <w:rPr>
          <w:bCs/>
        </w:rPr>
        <w:t>.</w:t>
      </w:r>
    </w:p>
    <w:p w:rsidR="00B20CA6" w:rsidRPr="00914537" w:rsidRDefault="00B20CA6" w:rsidP="00B20CA6">
      <w:pPr>
        <w:ind w:firstLine="708"/>
      </w:pPr>
      <w:r w:rsidRPr="00914537">
        <w:t xml:space="preserve">Стилистическое решение и выбор гарнитуры шрифта средств размещения информации целесообразно предусматривать в </w:t>
      </w:r>
      <w:r w:rsidR="00782ACD" w:rsidRPr="00914537">
        <w:rPr>
          <w:bCs/>
        </w:rPr>
        <w:t xml:space="preserve">гармоничной увязке </w:t>
      </w:r>
      <w:r w:rsidRPr="00914537">
        <w:t>со стилистикой:</w:t>
      </w:r>
    </w:p>
    <w:p w:rsidR="00B20CA6" w:rsidRPr="00914537" w:rsidRDefault="00B547DC" w:rsidP="00B547DC">
      <w:pPr>
        <w:ind w:firstLine="708"/>
      </w:pPr>
      <w:r w:rsidRPr="00914537">
        <w:t xml:space="preserve">- </w:t>
      </w:r>
      <w:r w:rsidR="00782ACD" w:rsidRPr="00914537">
        <w:t>архитектурного</w:t>
      </w:r>
      <w:r w:rsidR="00CE61EA">
        <w:t xml:space="preserve"> </w:t>
      </w:r>
      <w:r w:rsidR="00B20CA6" w:rsidRPr="00914537">
        <w:t>решения фасада, на котором планируется установка объекта для размещения информации;</w:t>
      </w:r>
    </w:p>
    <w:p w:rsidR="00B20CA6" w:rsidRPr="00914537" w:rsidRDefault="00B547DC" w:rsidP="00B547DC">
      <w:pPr>
        <w:ind w:firstLine="708"/>
      </w:pPr>
      <w:r w:rsidRPr="00914537">
        <w:t xml:space="preserve">- </w:t>
      </w:r>
      <w:r w:rsidR="00B20CA6" w:rsidRPr="00914537">
        <w:t>окружающей застройки, в особенности для исторических поселений и исторических центров городов.</w:t>
      </w:r>
    </w:p>
    <w:p w:rsidR="00343D41" w:rsidRPr="00914537" w:rsidRDefault="00343D41" w:rsidP="00343D41">
      <w:pPr>
        <w:ind w:firstLine="708"/>
      </w:pPr>
      <w:r w:rsidRPr="00914537">
        <w:t xml:space="preserve">В построении шрифтовой композиции средства размещения информации должны соблюдаться визуально равномерные меж буквенные интервалы </w:t>
      </w:r>
      <w:r w:rsidR="00A466E7">
        <w:t>–</w:t>
      </w:r>
      <w:r w:rsidRPr="00914537">
        <w:t xml:space="preserve"> кернинг</w:t>
      </w:r>
      <w:r w:rsidR="00A466E7">
        <w:t xml:space="preserve"> (</w:t>
      </w:r>
      <w:r w:rsidR="00731C1F">
        <w:rPr>
          <w:rFonts w:cs="Times New Roman"/>
          <w:szCs w:val="28"/>
        </w:rPr>
        <w:t xml:space="preserve">ПРИЛОЖЕНИЕ 2, </w:t>
      </w:r>
      <w:r w:rsidR="00A466E7">
        <w:t>рис. 5)</w:t>
      </w:r>
      <w:r w:rsidRPr="00914537">
        <w:t>.</w:t>
      </w:r>
    </w:p>
    <w:p w:rsidR="00F659C6" w:rsidRPr="00914537" w:rsidRDefault="00B20CA6" w:rsidP="00F659C6">
      <w:pPr>
        <w:ind w:firstLine="708"/>
      </w:pPr>
      <w:r w:rsidRPr="00914537">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w:t>
      </w:r>
      <w:r w:rsidR="00782ACD" w:rsidRPr="00914537">
        <w:t xml:space="preserve">(панель-кронштейны) </w:t>
      </w:r>
      <w:r w:rsidRPr="00914537">
        <w:t xml:space="preserve">и </w:t>
      </w:r>
      <w:r w:rsidR="00E82D5D" w:rsidRPr="00914537">
        <w:t>информационны</w:t>
      </w:r>
      <w:r w:rsidR="00E458F9" w:rsidRPr="00914537">
        <w:t>е</w:t>
      </w:r>
      <w:r w:rsidR="00E82D5D" w:rsidRPr="00914537">
        <w:t xml:space="preserve"> конструкци</w:t>
      </w:r>
      <w:r w:rsidR="00E458F9" w:rsidRPr="00914537">
        <w:t>и</w:t>
      </w:r>
      <w:r w:rsidR="00E82D5D" w:rsidRPr="00914537">
        <w:t xml:space="preserve"> специального назначения</w:t>
      </w:r>
      <w:r w:rsidRPr="00914537">
        <w:t>.</w:t>
      </w:r>
    </w:p>
    <w:p w:rsidR="00C67FBF" w:rsidRPr="00914537" w:rsidRDefault="00452F8A" w:rsidP="00C67FBF">
      <w:pPr>
        <w:pStyle w:val="a4"/>
        <w:autoSpaceDE w:val="0"/>
        <w:autoSpaceDN w:val="0"/>
        <w:adjustRightInd w:val="0"/>
        <w:ind w:left="0"/>
        <w:rPr>
          <w:rFonts w:cs="Times New Roman"/>
          <w:szCs w:val="28"/>
        </w:rPr>
      </w:pPr>
      <w:r w:rsidRPr="00914537">
        <w:rPr>
          <w:rFonts w:cs="Times New Roman"/>
          <w:szCs w:val="28"/>
        </w:rPr>
        <w:t xml:space="preserve">Использование </w:t>
      </w:r>
      <w:r w:rsidR="00784255" w:rsidRPr="00914537">
        <w:rPr>
          <w:rFonts w:cs="Times New Roman"/>
          <w:szCs w:val="28"/>
        </w:rPr>
        <w:t>на</w:t>
      </w:r>
      <w:r w:rsidR="00CE61EA">
        <w:rPr>
          <w:rFonts w:cs="Times New Roman"/>
          <w:szCs w:val="28"/>
        </w:rPr>
        <w:t xml:space="preserve"> </w:t>
      </w:r>
      <w:r w:rsidRPr="00914537">
        <w:rPr>
          <w:szCs w:val="28"/>
        </w:rPr>
        <w:t>средств</w:t>
      </w:r>
      <w:r w:rsidR="00784255" w:rsidRPr="00914537">
        <w:rPr>
          <w:szCs w:val="28"/>
        </w:rPr>
        <w:t>ах</w:t>
      </w:r>
      <w:r w:rsidRPr="00914537">
        <w:rPr>
          <w:szCs w:val="28"/>
        </w:rPr>
        <w:t xml:space="preserve"> размещения информации</w:t>
      </w:r>
      <w:r w:rsidRPr="00914537">
        <w:rPr>
          <w:rFonts w:cs="Times New Roman"/>
          <w:szCs w:val="28"/>
        </w:rPr>
        <w:t xml:space="preserve"> элементов фирменного стиля</w:t>
      </w:r>
      <w:r w:rsidR="00931F62" w:rsidRPr="00914537">
        <w:rPr>
          <w:rFonts w:cs="Times New Roman"/>
          <w:szCs w:val="28"/>
        </w:rPr>
        <w:t>, зарегистрированного в установленном законодательством Российской Федерации порядке,</w:t>
      </w:r>
      <w:r w:rsidRPr="00914537">
        <w:rPr>
          <w:rFonts w:cs="Times New Roman"/>
          <w:szCs w:val="28"/>
        </w:rPr>
        <w:t xml:space="preserve"> допускается при условии </w:t>
      </w:r>
      <w:r w:rsidR="00343D41" w:rsidRPr="00914537">
        <w:rPr>
          <w:rFonts w:cs="Times New Roman"/>
          <w:szCs w:val="28"/>
        </w:rPr>
        <w:t>увязки х</w:t>
      </w:r>
      <w:r w:rsidR="00343D41" w:rsidRPr="00914537">
        <w:rPr>
          <w:rFonts w:cs="Times New Roman"/>
          <w:bCs/>
          <w:szCs w:val="28"/>
        </w:rPr>
        <w:t>удожественно-композиционных решений, включая решения по размещению</w:t>
      </w:r>
      <w:r w:rsidR="00343D41" w:rsidRPr="00914537">
        <w:rPr>
          <w:rFonts w:cs="Times New Roman"/>
          <w:szCs w:val="28"/>
        </w:rPr>
        <w:t xml:space="preserve"> этих элементов с</w:t>
      </w:r>
      <w:r w:rsidRPr="00914537">
        <w:rPr>
          <w:rFonts w:cs="Times New Roman"/>
          <w:szCs w:val="28"/>
        </w:rPr>
        <w:t xml:space="preserve"> требовани</w:t>
      </w:r>
      <w:r w:rsidR="00343D41" w:rsidRPr="00914537">
        <w:rPr>
          <w:rFonts w:cs="Times New Roman"/>
          <w:szCs w:val="28"/>
        </w:rPr>
        <w:t>ями</w:t>
      </w:r>
      <w:r w:rsidRPr="00914537">
        <w:rPr>
          <w:rFonts w:cs="Times New Roman"/>
          <w:szCs w:val="28"/>
        </w:rPr>
        <w:t xml:space="preserve"> настоящего Регламента.</w:t>
      </w:r>
      <w:r w:rsidR="00CE61EA">
        <w:rPr>
          <w:rFonts w:cs="Times New Roman"/>
          <w:szCs w:val="28"/>
        </w:rPr>
        <w:t xml:space="preserve"> </w:t>
      </w:r>
      <w:r w:rsidR="00455542" w:rsidRPr="00914537">
        <w:rPr>
          <w:rFonts w:cs="Times New Roman"/>
          <w:szCs w:val="28"/>
        </w:rPr>
        <w:t>При этом, допускается размещени</w:t>
      </w:r>
      <w:r w:rsidR="00E73258" w:rsidRPr="00914537">
        <w:rPr>
          <w:rFonts w:cs="Times New Roman"/>
          <w:szCs w:val="28"/>
        </w:rPr>
        <w:t>е</w:t>
      </w:r>
      <w:r w:rsidR="00455542" w:rsidRPr="00914537">
        <w:rPr>
          <w:rFonts w:cs="Times New Roman"/>
          <w:szCs w:val="28"/>
        </w:rPr>
        <w:t xml:space="preserve"> только одного логотипа и одной эмблемы на конструкцию.</w:t>
      </w:r>
    </w:p>
    <w:p w:rsidR="00CC1B6E" w:rsidRPr="00914537" w:rsidRDefault="00CC1B6E" w:rsidP="00C67FBF">
      <w:pPr>
        <w:pStyle w:val="a4"/>
        <w:autoSpaceDE w:val="0"/>
        <w:autoSpaceDN w:val="0"/>
        <w:adjustRightInd w:val="0"/>
        <w:ind w:left="0"/>
        <w:rPr>
          <w:rFonts w:cs="Times New Roman"/>
          <w:szCs w:val="28"/>
        </w:rPr>
      </w:pPr>
    </w:p>
    <w:p w:rsidR="0054011F" w:rsidRPr="00914537" w:rsidRDefault="006168F8" w:rsidP="006168F8">
      <w:pPr>
        <w:pStyle w:val="2"/>
        <w:numPr>
          <w:ilvl w:val="0"/>
          <w:numId w:val="0"/>
        </w:numPr>
        <w:ind w:left="142"/>
      </w:pPr>
      <w:bookmarkStart w:id="13" w:name="_Toc423452999"/>
      <w:r w:rsidRPr="00914537">
        <w:lastRenderedPageBreak/>
        <w:t>3.4.</w:t>
      </w:r>
      <w:r w:rsidR="00B20CA6" w:rsidRPr="00914537">
        <w:t>Подсветкасредств размещения информации, устанавливаемых на зданиях, строениях, сооружениях</w:t>
      </w:r>
      <w:bookmarkEnd w:id="13"/>
    </w:p>
    <w:p w:rsidR="00452F8A" w:rsidRPr="00914537" w:rsidRDefault="00452F8A" w:rsidP="0054011F">
      <w:pPr>
        <w:pStyle w:val="afc"/>
        <w:spacing w:line="276" w:lineRule="auto"/>
        <w:ind w:firstLine="709"/>
        <w:jc w:val="both"/>
        <w:rPr>
          <w:rFonts w:ascii="Cambria" w:hAnsi="Cambria" w:cs="Times New Roman"/>
          <w:sz w:val="28"/>
          <w:szCs w:val="28"/>
        </w:rPr>
      </w:pPr>
      <w:r w:rsidRPr="00914537">
        <w:rPr>
          <w:rFonts w:ascii="Cambria" w:hAnsi="Cambria" w:cs="Times New Roman"/>
          <w:sz w:val="28"/>
          <w:szCs w:val="28"/>
        </w:rPr>
        <w:t xml:space="preserve">При </w:t>
      </w:r>
      <w:r w:rsidR="00AF1730" w:rsidRPr="00914537">
        <w:rPr>
          <w:rFonts w:ascii="Cambria" w:hAnsi="Cambria" w:cs="Times New Roman"/>
          <w:sz w:val="28"/>
          <w:szCs w:val="28"/>
        </w:rPr>
        <w:t>установке</w:t>
      </w:r>
      <w:r w:rsidRPr="00914537">
        <w:rPr>
          <w:rFonts w:ascii="Cambria" w:hAnsi="Cambria" w:cs="Times New Roman"/>
          <w:sz w:val="28"/>
          <w:szCs w:val="28"/>
        </w:rPr>
        <w:t xml:space="preserve"> средств размещения информации на зданиях и сооружениях должна быть организована подсветка</w:t>
      </w:r>
      <w:r w:rsidR="00A466E7">
        <w:rPr>
          <w:rFonts w:ascii="Cambria" w:hAnsi="Cambria" w:cs="Times New Roman"/>
          <w:sz w:val="28"/>
          <w:szCs w:val="28"/>
        </w:rPr>
        <w:t xml:space="preserve"> (</w:t>
      </w:r>
      <w:r w:rsidR="00731C1F">
        <w:rPr>
          <w:rFonts w:ascii="Cambria" w:hAnsi="Cambria" w:cs="Times New Roman"/>
          <w:sz w:val="28"/>
          <w:szCs w:val="28"/>
        </w:rPr>
        <w:t>ПРИЛОЖЕНИЕ 2</w:t>
      </w:r>
      <w:r w:rsidR="00731C1F">
        <w:rPr>
          <w:rFonts w:cs="Times New Roman"/>
          <w:szCs w:val="28"/>
        </w:rPr>
        <w:t xml:space="preserve">, </w:t>
      </w:r>
      <w:r w:rsidR="00A466E7">
        <w:rPr>
          <w:rFonts w:ascii="Cambria" w:hAnsi="Cambria" w:cs="Times New Roman"/>
          <w:sz w:val="28"/>
          <w:szCs w:val="28"/>
        </w:rPr>
        <w:t>рис. 6)</w:t>
      </w:r>
      <w:r w:rsidRPr="00914537">
        <w:rPr>
          <w:rFonts w:ascii="Cambria" w:hAnsi="Cambria" w:cs="Times New Roman"/>
          <w:sz w:val="28"/>
          <w:szCs w:val="28"/>
        </w:rPr>
        <w:t>.</w:t>
      </w:r>
    </w:p>
    <w:p w:rsidR="00F659C6" w:rsidRPr="00914537" w:rsidRDefault="00452F8A" w:rsidP="005A5006">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 xml:space="preserve">Подсветка должна иметь немерцающий, приглушенный свет, </w:t>
      </w:r>
      <w:r w:rsidRPr="00914537">
        <w:rPr>
          <w:rFonts w:ascii="Cambria" w:hAnsi="Cambria" w:cs="Times New Roman"/>
          <w:sz w:val="28"/>
          <w:szCs w:val="28"/>
        </w:rPr>
        <w:br/>
        <w:t>не создавать прямых направленных лучей в окна жилых помещений</w:t>
      </w:r>
      <w:r w:rsidRPr="00914537">
        <w:rPr>
          <w:rFonts w:ascii="Cambria" w:hAnsi="Cambria" w:cs="Times New Roman"/>
          <w:sz w:val="28"/>
          <w:szCs w:val="28"/>
        </w:rPr>
        <w:br/>
        <w:t>и обеспечивать безопасность для участников дорожного движения.</w:t>
      </w:r>
    </w:p>
    <w:p w:rsidR="00452F8A" w:rsidRPr="00914537" w:rsidRDefault="00150D3D" w:rsidP="005A5006">
      <w:pPr>
        <w:pStyle w:val="afc"/>
        <w:spacing w:line="276" w:lineRule="auto"/>
        <w:ind w:firstLine="708"/>
        <w:jc w:val="both"/>
        <w:rPr>
          <w:rFonts w:ascii="Cambria" w:hAnsi="Cambria" w:cs="Times New Roman"/>
          <w:sz w:val="28"/>
          <w:szCs w:val="28"/>
        </w:rPr>
      </w:pPr>
      <w:r w:rsidRPr="00914537">
        <w:rPr>
          <w:rFonts w:ascii="Cambria" w:hAnsi="Cambria" w:cs="Times New Roman"/>
          <w:sz w:val="28"/>
          <w:szCs w:val="28"/>
        </w:rPr>
        <w:t>Подсветка со свето-динамическим</w:t>
      </w:r>
      <w:r w:rsidR="006E6C10" w:rsidRPr="00914537">
        <w:rPr>
          <w:rFonts w:ascii="Cambria" w:hAnsi="Cambria" w:cs="Times New Roman"/>
          <w:sz w:val="28"/>
          <w:szCs w:val="28"/>
        </w:rPr>
        <w:t xml:space="preserve"> и</w:t>
      </w:r>
      <w:r w:rsidRPr="00914537">
        <w:rPr>
          <w:rFonts w:ascii="Cambria" w:hAnsi="Cambria" w:cs="Times New Roman"/>
          <w:sz w:val="28"/>
          <w:szCs w:val="28"/>
        </w:rPr>
        <w:t xml:space="preserve"> мерцающим</w:t>
      </w:r>
      <w:r w:rsidR="00CE61EA">
        <w:rPr>
          <w:rFonts w:ascii="Cambria" w:hAnsi="Cambria" w:cs="Times New Roman"/>
          <w:sz w:val="28"/>
          <w:szCs w:val="28"/>
        </w:rPr>
        <w:t xml:space="preserve"> </w:t>
      </w:r>
      <w:r w:rsidRPr="00914537">
        <w:rPr>
          <w:rFonts w:ascii="Cambria" w:hAnsi="Cambria" w:cs="Times New Roman"/>
          <w:sz w:val="28"/>
          <w:szCs w:val="28"/>
        </w:rPr>
        <w:t>эффект</w:t>
      </w:r>
      <w:r w:rsidR="00B75261" w:rsidRPr="00914537">
        <w:rPr>
          <w:rFonts w:ascii="Cambria" w:hAnsi="Cambria" w:cs="Times New Roman"/>
          <w:sz w:val="28"/>
          <w:szCs w:val="28"/>
        </w:rPr>
        <w:t>а</w:t>
      </w:r>
      <w:r w:rsidRPr="00914537">
        <w:rPr>
          <w:rFonts w:ascii="Cambria" w:hAnsi="Cambria" w:cs="Times New Roman"/>
          <w:sz w:val="28"/>
          <w:szCs w:val="28"/>
        </w:rPr>
        <w:t>м</w:t>
      </w:r>
      <w:r w:rsidR="00B75261" w:rsidRPr="00914537">
        <w:rPr>
          <w:rFonts w:ascii="Cambria" w:hAnsi="Cambria" w:cs="Times New Roman"/>
          <w:sz w:val="28"/>
          <w:szCs w:val="28"/>
        </w:rPr>
        <w:t>и</w:t>
      </w:r>
      <w:r w:rsidRPr="00914537">
        <w:rPr>
          <w:rFonts w:ascii="Cambria" w:hAnsi="Cambria" w:cs="Times New Roman"/>
          <w:sz w:val="28"/>
          <w:szCs w:val="28"/>
        </w:rPr>
        <w:t xml:space="preserve"> не допус</w:t>
      </w:r>
      <w:r w:rsidR="00B75261" w:rsidRPr="00914537">
        <w:rPr>
          <w:rFonts w:ascii="Cambria" w:hAnsi="Cambria" w:cs="Times New Roman"/>
          <w:sz w:val="28"/>
          <w:szCs w:val="28"/>
        </w:rPr>
        <w:t>кается</w:t>
      </w:r>
      <w:r w:rsidRPr="00914537">
        <w:rPr>
          <w:rFonts w:ascii="Cambria" w:hAnsi="Cambria" w:cs="Times New Roman"/>
          <w:sz w:val="28"/>
          <w:szCs w:val="28"/>
        </w:rPr>
        <w:t xml:space="preserve">. </w:t>
      </w:r>
    </w:p>
    <w:p w:rsidR="00CC1B6E" w:rsidRPr="00914537" w:rsidRDefault="00B20CA6" w:rsidP="00C67FBF">
      <w:pPr>
        <w:autoSpaceDE w:val="0"/>
        <w:autoSpaceDN w:val="0"/>
        <w:adjustRightInd w:val="0"/>
        <w:rPr>
          <w:rFonts w:cs="Times New Roman"/>
          <w:szCs w:val="28"/>
        </w:rPr>
      </w:pPr>
      <w:r w:rsidRPr="00914537">
        <w:rPr>
          <w:rFonts w:cs="Times New Roman"/>
          <w:szCs w:val="28"/>
        </w:rPr>
        <w:t>Рекомендуется только внутренняя</w:t>
      </w:r>
      <w:r w:rsidR="00150D3D" w:rsidRPr="00914537">
        <w:rPr>
          <w:rFonts w:cs="Times New Roman"/>
          <w:szCs w:val="28"/>
        </w:rPr>
        <w:t xml:space="preserve"> (встроенная в конструкцию)</w:t>
      </w:r>
      <w:r w:rsidRPr="00914537">
        <w:rPr>
          <w:rFonts w:cs="Times New Roman"/>
          <w:szCs w:val="28"/>
        </w:rPr>
        <w:t xml:space="preserve"> подсветка средства размещения информации.</w:t>
      </w:r>
    </w:p>
    <w:p w:rsidR="007C14A0" w:rsidRPr="00914537" w:rsidRDefault="00F97EFC" w:rsidP="00441873">
      <w:pPr>
        <w:pStyle w:val="2"/>
        <w:numPr>
          <w:ilvl w:val="1"/>
          <w:numId w:val="4"/>
        </w:numPr>
      </w:pPr>
      <w:bookmarkStart w:id="14" w:name="_Toc423453000"/>
      <w:r w:rsidRPr="00914537">
        <w:t xml:space="preserve">Специальные требования для </w:t>
      </w:r>
      <w:r w:rsidR="0056339C" w:rsidRPr="00914537">
        <w:t>различных</w:t>
      </w:r>
      <w:r w:rsidRPr="00914537">
        <w:t xml:space="preserve"> типов</w:t>
      </w:r>
      <w:r w:rsidR="00CE61EA">
        <w:t xml:space="preserve"> </w:t>
      </w:r>
      <w:r w:rsidRPr="00914537">
        <w:t>средств размещения информации, устанавливаемых на зданиях, строениях, сооружениях</w:t>
      </w:r>
      <w:bookmarkEnd w:id="14"/>
    </w:p>
    <w:p w:rsidR="00F23466" w:rsidRPr="00914537" w:rsidRDefault="00F23466" w:rsidP="0014377F">
      <w:pPr>
        <w:pStyle w:val="3"/>
        <w:numPr>
          <w:ilvl w:val="2"/>
          <w:numId w:val="4"/>
        </w:numPr>
      </w:pPr>
      <w:bookmarkStart w:id="15" w:name="_Toc423453001"/>
      <w:r w:rsidRPr="00914537">
        <w:t>Информационные конструкции специального назначения</w:t>
      </w:r>
      <w:bookmarkEnd w:id="15"/>
    </w:p>
    <w:p w:rsidR="00E458F9" w:rsidRPr="00914537" w:rsidRDefault="00F23466" w:rsidP="00F23466">
      <w:pPr>
        <w:autoSpaceDE w:val="0"/>
        <w:autoSpaceDN w:val="0"/>
        <w:adjustRightInd w:val="0"/>
        <w:rPr>
          <w:bCs/>
          <w:iCs/>
        </w:rPr>
      </w:pPr>
      <w:r w:rsidRPr="00914537">
        <w:t>Информационные конструкции специального назначения (далее – специальные конструкции) устанавливаются</w:t>
      </w:r>
      <w:r w:rsidRPr="00914537">
        <w:rPr>
          <w:bCs/>
          <w:iCs/>
        </w:rPr>
        <w:t xml:space="preserve">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 </w:t>
      </w:r>
    </w:p>
    <w:p w:rsidR="00F23466" w:rsidRPr="00914537" w:rsidRDefault="00F23466" w:rsidP="00F23466">
      <w:pPr>
        <w:autoSpaceDE w:val="0"/>
        <w:autoSpaceDN w:val="0"/>
        <w:adjustRightInd w:val="0"/>
        <w:rPr>
          <w:bCs/>
          <w:iCs/>
        </w:rPr>
      </w:pPr>
      <w:r w:rsidRPr="00914537">
        <w:rPr>
          <w:bCs/>
          <w:iCs/>
        </w:rPr>
        <w:t xml:space="preserve">Специальные конструкции </w:t>
      </w:r>
      <w:r w:rsidR="007D6D11" w:rsidRPr="00914537">
        <w:rPr>
          <w:bCs/>
          <w:iCs/>
        </w:rPr>
        <w:t xml:space="preserve">(учрежденческие доски, информационные доски и таблички, </w:t>
      </w:r>
      <w:r w:rsidR="00E538C4" w:rsidRPr="00914537">
        <w:rPr>
          <w:bCs/>
          <w:iCs/>
        </w:rPr>
        <w:t>информационные блоки</w:t>
      </w:r>
      <w:r w:rsidR="007D6D11" w:rsidRPr="00914537">
        <w:rPr>
          <w:bCs/>
          <w:iCs/>
        </w:rPr>
        <w:t xml:space="preserve">) </w:t>
      </w:r>
      <w:r w:rsidRPr="00914537">
        <w:rPr>
          <w:bCs/>
          <w:iCs/>
        </w:rPr>
        <w:t>предназначены для размещения на них исключительно регламентируемых сведений об этих организациях или индивидуальных предпринимателях</w:t>
      </w:r>
      <w:r w:rsidR="00A466E7">
        <w:rPr>
          <w:bCs/>
          <w:iCs/>
        </w:rPr>
        <w:t xml:space="preserve"> (</w:t>
      </w:r>
      <w:r w:rsidR="00CB297E">
        <w:rPr>
          <w:rFonts w:cs="Times New Roman"/>
          <w:szCs w:val="28"/>
        </w:rPr>
        <w:t xml:space="preserve">ПРИЛОЖЕНИЕ 2, </w:t>
      </w:r>
      <w:r w:rsidR="00A466E7">
        <w:rPr>
          <w:bCs/>
          <w:iCs/>
        </w:rPr>
        <w:t>рис. 7)</w:t>
      </w:r>
      <w:r w:rsidRPr="00914537">
        <w:rPr>
          <w:bCs/>
          <w:iCs/>
        </w:rPr>
        <w:t>, а именно:</w:t>
      </w:r>
    </w:p>
    <w:p w:rsidR="00F23466" w:rsidRPr="00914537" w:rsidRDefault="00F23466" w:rsidP="00F23466">
      <w:pPr>
        <w:autoSpaceDE w:val="0"/>
        <w:autoSpaceDN w:val="0"/>
        <w:adjustRightInd w:val="0"/>
        <w:rPr>
          <w:bCs/>
          <w:iCs/>
        </w:rPr>
      </w:pPr>
      <w:r w:rsidRPr="00914537">
        <w:rPr>
          <w:bCs/>
          <w:iCs/>
        </w:rPr>
        <w:t>-  учрежденческие доски -  для информации о размещении в данном конкретном здании (строении, сооружении)</w:t>
      </w:r>
      <w:r w:rsidR="00CC28EB" w:rsidRPr="00914537">
        <w:rPr>
          <w:bCs/>
          <w:iCs/>
        </w:rPr>
        <w:t>, на котором они устанавливаются,</w:t>
      </w:r>
      <w:r w:rsidRPr="00914537">
        <w:rPr>
          <w:bCs/>
          <w:iCs/>
        </w:rPr>
        <w:t xml:space="preserve"> представительных</w:t>
      </w:r>
      <w:r w:rsidR="00CC28EB" w:rsidRPr="00914537">
        <w:rPr>
          <w:bCs/>
          <w:iCs/>
        </w:rPr>
        <w:t xml:space="preserve">, </w:t>
      </w:r>
      <w:r w:rsidRPr="00914537">
        <w:rPr>
          <w:bCs/>
          <w:iCs/>
        </w:rPr>
        <w:t>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F23466" w:rsidRPr="00914537" w:rsidRDefault="00F23466" w:rsidP="00F23466">
      <w:pPr>
        <w:autoSpaceDE w:val="0"/>
        <w:autoSpaceDN w:val="0"/>
        <w:adjustRightInd w:val="0"/>
        <w:rPr>
          <w:bCs/>
          <w:iCs/>
        </w:rPr>
      </w:pPr>
      <w:r w:rsidRPr="00914537">
        <w:rPr>
          <w:bCs/>
          <w:iCs/>
        </w:rPr>
        <w:t xml:space="preserve">- информационные доски и таблички, </w:t>
      </w:r>
      <w:r w:rsidR="00482D95" w:rsidRPr="00914537">
        <w:rPr>
          <w:bCs/>
          <w:iCs/>
        </w:rPr>
        <w:t>информационные блоки</w:t>
      </w:r>
      <w:r w:rsidR="00A466E7">
        <w:rPr>
          <w:bCs/>
          <w:iCs/>
        </w:rPr>
        <w:t xml:space="preserve"> - </w:t>
      </w:r>
      <w:r w:rsidRPr="00914537">
        <w:rPr>
          <w:bCs/>
          <w:iCs/>
        </w:rPr>
        <w:t>для информации о</w:t>
      </w:r>
      <w:r w:rsidR="00CC28EB" w:rsidRPr="00914537">
        <w:rPr>
          <w:bCs/>
          <w:iCs/>
        </w:rPr>
        <w:t>б</w:t>
      </w:r>
      <w:r w:rsidRPr="00914537">
        <w:rPr>
          <w:bCs/>
          <w:iCs/>
        </w:rPr>
        <w:t xml:space="preserve"> объект</w:t>
      </w:r>
      <w:r w:rsidR="00CC28EB" w:rsidRPr="00914537">
        <w:rPr>
          <w:bCs/>
          <w:iCs/>
        </w:rPr>
        <w:t>ах</w:t>
      </w:r>
      <w:r w:rsidRPr="00914537">
        <w:rPr>
          <w:bCs/>
          <w:iCs/>
        </w:rPr>
        <w:t xml:space="preserve"> потребительского рынка и услуг, </w:t>
      </w:r>
      <w:r w:rsidRPr="00914537">
        <w:rPr>
          <w:bCs/>
          <w:iCs/>
        </w:rPr>
        <w:lastRenderedPageBreak/>
        <w:t xml:space="preserve">обязательной к донесению до потребителя на вывеске в соответствии с Законом Российской Федерации от 7 февраля 1992 г. </w:t>
      </w:r>
      <w:r w:rsidR="00E56C61" w:rsidRPr="00914537">
        <w:rPr>
          <w:bCs/>
          <w:iCs/>
        </w:rPr>
        <w:t>№</w:t>
      </w:r>
      <w:r w:rsidRPr="00914537">
        <w:rPr>
          <w:bCs/>
          <w:iCs/>
        </w:rPr>
        <w:t xml:space="preserve">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F23466" w:rsidRPr="00914537" w:rsidRDefault="00F23466" w:rsidP="00F23466">
      <w:pPr>
        <w:autoSpaceDE w:val="0"/>
        <w:autoSpaceDN w:val="0"/>
        <w:adjustRightInd w:val="0"/>
        <w:rPr>
          <w:bCs/>
          <w:iCs/>
        </w:rPr>
      </w:pPr>
      <w:r w:rsidRPr="00914537">
        <w:rPr>
          <w:bCs/>
          <w:iCs/>
        </w:rPr>
        <w:t>Одна организация вправе установить только одну самостоятельную специальную конструкцию</w:t>
      </w:r>
      <w:r w:rsidR="00A466E7">
        <w:rPr>
          <w:bCs/>
          <w:iCs/>
        </w:rPr>
        <w:t xml:space="preserve"> (</w:t>
      </w:r>
      <w:r w:rsidR="00731C1F">
        <w:rPr>
          <w:rFonts w:cs="Times New Roman"/>
          <w:szCs w:val="28"/>
        </w:rPr>
        <w:t xml:space="preserve">ПРИЛОЖЕНИЕ 2, </w:t>
      </w:r>
      <w:r w:rsidR="00A466E7">
        <w:rPr>
          <w:bCs/>
          <w:iCs/>
        </w:rPr>
        <w:t>рис. 8)</w:t>
      </w:r>
      <w:r w:rsidRPr="00914537">
        <w:rPr>
          <w:bCs/>
          <w:iCs/>
        </w:rPr>
        <w:t>.</w:t>
      </w:r>
    </w:p>
    <w:p w:rsidR="00F23466" w:rsidRPr="00914537" w:rsidRDefault="00F23466" w:rsidP="00F23466">
      <w:pPr>
        <w:autoSpaceDE w:val="0"/>
        <w:autoSpaceDN w:val="0"/>
        <w:adjustRightInd w:val="0"/>
        <w:rPr>
          <w:bCs/>
          <w:iCs/>
        </w:rPr>
      </w:pPr>
      <w:r w:rsidRPr="00914537">
        <w:rPr>
          <w:bCs/>
          <w:iCs/>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 </w:t>
      </w:r>
    </w:p>
    <w:p w:rsidR="00F23466" w:rsidRPr="00914537" w:rsidRDefault="00F23466" w:rsidP="00F23466">
      <w:pPr>
        <w:autoSpaceDE w:val="0"/>
        <w:autoSpaceDN w:val="0"/>
        <w:adjustRightInd w:val="0"/>
        <w:rPr>
          <w:bCs/>
          <w:iCs/>
        </w:rPr>
      </w:pPr>
      <w:r w:rsidRPr="00914537">
        <w:rPr>
          <w:bCs/>
          <w:iCs/>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F23466" w:rsidRPr="00914537" w:rsidRDefault="00F23466" w:rsidP="00F23466">
      <w:pPr>
        <w:autoSpaceDE w:val="0"/>
        <w:autoSpaceDN w:val="0"/>
        <w:adjustRightInd w:val="0"/>
        <w:rPr>
          <w:bCs/>
          <w:iCs/>
        </w:rPr>
      </w:pPr>
      <w:r w:rsidRPr="00914537">
        <w:rPr>
          <w:bCs/>
          <w:iCs/>
        </w:rPr>
        <w:t>Максимальный размер учрежденческой и информационной доски не должен превышать 0,8 кв. м.</w:t>
      </w:r>
    </w:p>
    <w:p w:rsidR="00F23466" w:rsidRPr="00914537" w:rsidRDefault="00F23466" w:rsidP="00F23466">
      <w:pPr>
        <w:autoSpaceDE w:val="0"/>
        <w:autoSpaceDN w:val="0"/>
        <w:adjustRightInd w:val="0"/>
        <w:rPr>
          <w:bCs/>
          <w:iCs/>
        </w:rPr>
      </w:pPr>
      <w:r w:rsidRPr="00914537">
        <w:rPr>
          <w:bCs/>
          <w:iCs/>
        </w:rPr>
        <w:t>Если в здании, строении, сооружении располагаются (осуществляют деятельность) нескольк</w:t>
      </w:r>
      <w:r w:rsidR="00132A67" w:rsidRPr="00914537">
        <w:rPr>
          <w:bCs/>
          <w:iCs/>
        </w:rPr>
        <w:t>о</w:t>
      </w:r>
      <w:r w:rsidRPr="00914537">
        <w:rPr>
          <w:bCs/>
          <w:iCs/>
        </w:rPr>
        <w:t xml:space="preserve"> организаций (индивидуальных предпринимателей), имеющих общий вход, каждая организация (индивидуальный предприниматель) обязан</w:t>
      </w:r>
      <w:r w:rsidR="00132A67" w:rsidRPr="00914537">
        <w:rPr>
          <w:bCs/>
          <w:iCs/>
        </w:rPr>
        <w:t>а</w:t>
      </w:r>
      <w:r w:rsidRPr="00914537">
        <w:rPr>
          <w:bCs/>
          <w:iCs/>
        </w:rPr>
        <w:t xml:space="preserve"> учитывать художественно-композиционные решения ранее установленных или устанавливаемых средств размещения информации и обеспечи</w:t>
      </w:r>
      <w:r w:rsidR="00132A67" w:rsidRPr="00914537">
        <w:rPr>
          <w:bCs/>
          <w:iCs/>
        </w:rPr>
        <w:t>вать</w:t>
      </w:r>
      <w:r w:rsidRPr="00914537">
        <w:rPr>
          <w:bCs/>
          <w:iCs/>
        </w:rPr>
        <w:t xml:space="preserve"> формирование из нескольких учрежденческих и информационных досок единой композиции, соразмерной с входной группой.</w:t>
      </w:r>
    </w:p>
    <w:p w:rsidR="00F23466" w:rsidRPr="00914537" w:rsidRDefault="00F23466" w:rsidP="00F23466">
      <w:pPr>
        <w:autoSpaceDE w:val="0"/>
        <w:autoSpaceDN w:val="0"/>
        <w:adjustRightInd w:val="0"/>
        <w:rPr>
          <w:bCs/>
          <w:iCs/>
        </w:rPr>
      </w:pPr>
      <w:r w:rsidRPr="00914537">
        <w:rPr>
          <w:bCs/>
          <w:iCs/>
        </w:rPr>
        <w:t xml:space="preserve">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w:t>
      </w:r>
      <w:r w:rsidR="00AF2130" w:rsidRPr="00914537">
        <w:rPr>
          <w:bCs/>
          <w:iCs/>
        </w:rPr>
        <w:t xml:space="preserve">специальной </w:t>
      </w:r>
      <w:r w:rsidRPr="00914537">
        <w:rPr>
          <w:bCs/>
          <w:iCs/>
        </w:rPr>
        <w:t>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F23466" w:rsidRPr="00914537" w:rsidRDefault="00F23466" w:rsidP="00F23466">
      <w:pPr>
        <w:autoSpaceDE w:val="0"/>
        <w:autoSpaceDN w:val="0"/>
        <w:adjustRightInd w:val="0"/>
        <w:rPr>
          <w:bCs/>
          <w:iCs/>
        </w:rPr>
      </w:pPr>
      <w:r w:rsidRPr="00914537">
        <w:rPr>
          <w:bCs/>
          <w:iCs/>
        </w:rPr>
        <w:t>- на остеклении витрины (с внутренней стороны);</w:t>
      </w:r>
    </w:p>
    <w:p w:rsidR="00F23466" w:rsidRPr="00914537" w:rsidRDefault="00F23466" w:rsidP="00F23466">
      <w:pPr>
        <w:autoSpaceDE w:val="0"/>
        <w:autoSpaceDN w:val="0"/>
        <w:adjustRightInd w:val="0"/>
        <w:rPr>
          <w:bCs/>
          <w:iCs/>
        </w:rPr>
      </w:pPr>
      <w:r w:rsidRPr="00914537">
        <w:rPr>
          <w:bCs/>
          <w:iCs/>
        </w:rPr>
        <w:t>- на дверях входных групп;</w:t>
      </w:r>
    </w:p>
    <w:p w:rsidR="00F23466" w:rsidRPr="00914537" w:rsidRDefault="00F23466" w:rsidP="00F23466">
      <w:pPr>
        <w:autoSpaceDE w:val="0"/>
        <w:autoSpaceDN w:val="0"/>
        <w:adjustRightInd w:val="0"/>
        <w:rPr>
          <w:bCs/>
          <w:iCs/>
        </w:rPr>
      </w:pPr>
      <w:r w:rsidRPr="00914537">
        <w:rPr>
          <w:bCs/>
          <w:iCs/>
        </w:rPr>
        <w:lastRenderedPageBreak/>
        <w:t xml:space="preserve">- на элементах входных групп заборов (стационарных ограждений). </w:t>
      </w:r>
    </w:p>
    <w:p w:rsidR="00F23466" w:rsidRPr="00914537" w:rsidRDefault="00F23466" w:rsidP="00F23466">
      <w:pPr>
        <w:autoSpaceDE w:val="0"/>
        <w:autoSpaceDN w:val="0"/>
        <w:adjustRightInd w:val="0"/>
        <w:rPr>
          <w:bCs/>
          <w:iCs/>
        </w:rPr>
      </w:pPr>
      <w:r w:rsidRPr="00914537">
        <w:rPr>
          <w:bCs/>
          <w:iCs/>
        </w:rPr>
        <w:t xml:space="preserve">При этом габариты таких табличек не могут превышать 0,5м </w:t>
      </w:r>
      <w:r w:rsidR="007D194B" w:rsidRPr="00914537">
        <w:rPr>
          <w:bCs/>
          <w:iCs/>
        </w:rPr>
        <w:t>на</w:t>
      </w:r>
      <w:r w:rsidRPr="00914537">
        <w:rPr>
          <w:bCs/>
          <w:iCs/>
        </w:rPr>
        <w:t xml:space="preserve"> 0,5м. </w:t>
      </w:r>
    </w:p>
    <w:p w:rsidR="00350A2C" w:rsidRPr="00914537" w:rsidRDefault="00350A2C" w:rsidP="00350A2C">
      <w:pPr>
        <w:autoSpaceDE w:val="0"/>
        <w:autoSpaceDN w:val="0"/>
        <w:adjustRightInd w:val="0"/>
        <w:rPr>
          <w:bCs/>
          <w:iCs/>
        </w:rPr>
      </w:pPr>
      <w:r w:rsidRPr="00914537">
        <w:rPr>
          <w:bCs/>
          <w:iCs/>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 </w:t>
      </w:r>
    </w:p>
    <w:p w:rsidR="00F23466" w:rsidRPr="00914537" w:rsidRDefault="007838EA" w:rsidP="00F23466">
      <w:pPr>
        <w:autoSpaceDE w:val="0"/>
        <w:autoSpaceDN w:val="0"/>
        <w:adjustRightInd w:val="0"/>
        <w:rPr>
          <w:bCs/>
          <w:iCs/>
        </w:rPr>
      </w:pPr>
      <w:r w:rsidRPr="00914537">
        <w:rPr>
          <w:bCs/>
          <w:iCs/>
        </w:rPr>
        <w:t xml:space="preserve">Информационный блок </w:t>
      </w:r>
      <w:r w:rsidR="00F23466" w:rsidRPr="00914537">
        <w:rPr>
          <w:bCs/>
          <w:iCs/>
        </w:rPr>
        <w:t xml:space="preserve">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организацией (индивидуальных предпринимателей), фактически находящихся (осуществляющих деятельности) в этих зданиях, строениях, сооружениях или помещениях в них. Если организации находятся во дворе, </w:t>
      </w:r>
      <w:r w:rsidRPr="00914537">
        <w:rPr>
          <w:bCs/>
          <w:iCs/>
        </w:rPr>
        <w:t xml:space="preserve">информационный блок </w:t>
      </w:r>
      <w:r w:rsidR="00F23466" w:rsidRPr="00914537">
        <w:rPr>
          <w:bCs/>
          <w:iCs/>
        </w:rPr>
        <w:t xml:space="preserve">на основании индивидуального (специального) дизайн-проекта и с учётом соблюдения требований настоящего Регламента может быть размещён вблизи арочного прохода (проезда). </w:t>
      </w:r>
    </w:p>
    <w:p w:rsidR="00F23466" w:rsidRPr="00914537" w:rsidRDefault="00F23466" w:rsidP="00F23466">
      <w:pPr>
        <w:autoSpaceDE w:val="0"/>
        <w:autoSpaceDN w:val="0"/>
        <w:adjustRightInd w:val="0"/>
        <w:rPr>
          <w:bCs/>
          <w:iCs/>
        </w:rPr>
      </w:pPr>
      <w:r w:rsidRPr="00914537">
        <w:rPr>
          <w:bCs/>
          <w:iCs/>
        </w:rPr>
        <w:t xml:space="preserve">Габариты </w:t>
      </w:r>
      <w:r w:rsidR="007838EA" w:rsidRPr="00914537">
        <w:rPr>
          <w:bCs/>
          <w:iCs/>
        </w:rPr>
        <w:t xml:space="preserve">информационных блоков </w:t>
      </w:r>
      <w:r w:rsidR="00531407" w:rsidRPr="00914537">
        <w:rPr>
          <w:bCs/>
          <w:iCs/>
        </w:rPr>
        <w:t>не должны превышать</w:t>
      </w:r>
      <w:r w:rsidRPr="00914537">
        <w:rPr>
          <w:bCs/>
          <w:iCs/>
        </w:rPr>
        <w:t xml:space="preserve"> 1.5м по ширине. </w:t>
      </w:r>
      <w:r w:rsidR="009531C7" w:rsidRPr="00914537">
        <w:rPr>
          <w:bCs/>
          <w:iCs/>
        </w:rPr>
        <w:t xml:space="preserve">Габариты размещаемых в </w:t>
      </w:r>
      <w:r w:rsidR="007838EA" w:rsidRPr="00914537">
        <w:rPr>
          <w:bCs/>
          <w:iCs/>
        </w:rPr>
        <w:t>информационном блоке</w:t>
      </w:r>
      <w:r w:rsidR="009531C7" w:rsidRPr="00914537">
        <w:rPr>
          <w:bCs/>
          <w:iCs/>
        </w:rPr>
        <w:t xml:space="preserve"> табличек определяются общим композиционным решением </w:t>
      </w:r>
      <w:r w:rsidR="007838EA" w:rsidRPr="00914537">
        <w:rPr>
          <w:bCs/>
          <w:iCs/>
        </w:rPr>
        <w:t>информационного блока</w:t>
      </w:r>
      <w:r w:rsidR="009531C7" w:rsidRPr="00914537">
        <w:rPr>
          <w:bCs/>
          <w:iCs/>
        </w:rPr>
        <w:t>.</w:t>
      </w:r>
    </w:p>
    <w:p w:rsidR="00E458F9" w:rsidRPr="00914537" w:rsidRDefault="00F23466" w:rsidP="00E458F9">
      <w:pPr>
        <w:autoSpaceDE w:val="0"/>
        <w:autoSpaceDN w:val="0"/>
        <w:adjustRightInd w:val="0"/>
        <w:rPr>
          <w:bCs/>
          <w:iCs/>
        </w:rPr>
      </w:pPr>
      <w:r w:rsidRPr="00914537">
        <w:rPr>
          <w:bCs/>
          <w:iCs/>
        </w:rPr>
        <w:t xml:space="preserve">Расстояние от уровня земли (пола входной группы) до верхнего края учрежденческой и информационной доски, а также </w:t>
      </w:r>
      <w:r w:rsidR="007838EA" w:rsidRPr="00914537">
        <w:rPr>
          <w:bCs/>
          <w:iCs/>
        </w:rPr>
        <w:t>информационного блока</w:t>
      </w:r>
      <w:r w:rsidR="007456F1" w:rsidRPr="00914537">
        <w:rPr>
          <w:bCs/>
          <w:iCs/>
        </w:rPr>
        <w:t xml:space="preserve"> не должно превышать 2,2м, а расстояние до нижнего края не должно быть менее </w:t>
      </w:r>
      <w:r w:rsidR="00DD620A" w:rsidRPr="00914537">
        <w:rPr>
          <w:bCs/>
          <w:iCs/>
        </w:rPr>
        <w:t>1 м</w:t>
      </w:r>
      <w:r w:rsidR="00E458F9" w:rsidRPr="00914537">
        <w:rPr>
          <w:bCs/>
          <w:iCs/>
        </w:rPr>
        <w:t>.</w:t>
      </w:r>
    </w:p>
    <w:p w:rsidR="003B6799" w:rsidRPr="00914537" w:rsidRDefault="00F23466" w:rsidP="00F23466">
      <w:pPr>
        <w:autoSpaceDE w:val="0"/>
        <w:autoSpaceDN w:val="0"/>
        <w:adjustRightInd w:val="0"/>
      </w:pPr>
      <w:r w:rsidRPr="00914537">
        <w:rPr>
          <w:bCs/>
          <w:iCs/>
        </w:rPr>
        <w:t>Все специальные конструкции</w:t>
      </w:r>
      <w:r w:rsidR="00CE61EA">
        <w:rPr>
          <w:bCs/>
          <w:iCs/>
        </w:rPr>
        <w:t xml:space="preserve"> </w:t>
      </w:r>
      <w:r w:rsidRPr="00914537">
        <w:rPr>
          <w:bCs/>
          <w:iCs/>
        </w:rPr>
        <w:t>должны устанавливаться на минимально возможном расстоянии от поверхности фасада (дверного полотна, опоры или секции ограждения (забора)</w:t>
      </w:r>
      <w:r w:rsidR="005D51F0" w:rsidRPr="00914537">
        <w:rPr>
          <w:bCs/>
          <w:iCs/>
        </w:rPr>
        <w:t>)</w:t>
      </w:r>
      <w:r w:rsidRPr="00914537">
        <w:rPr>
          <w:bCs/>
          <w:iCs/>
        </w:rPr>
        <w:t>.</w:t>
      </w:r>
    </w:p>
    <w:p w:rsidR="003F0025" w:rsidRPr="00914537" w:rsidRDefault="003F0025" w:rsidP="00F23466">
      <w:pPr>
        <w:autoSpaceDE w:val="0"/>
        <w:autoSpaceDN w:val="0"/>
        <w:adjustRightInd w:val="0"/>
        <w:rPr>
          <w:bCs/>
          <w:iCs/>
        </w:rPr>
      </w:pPr>
    </w:p>
    <w:p w:rsidR="007B08FB" w:rsidRPr="00914537" w:rsidRDefault="007B08FB" w:rsidP="0014377F">
      <w:pPr>
        <w:pStyle w:val="3"/>
        <w:numPr>
          <w:ilvl w:val="2"/>
          <w:numId w:val="4"/>
        </w:numPr>
      </w:pPr>
      <w:bookmarkStart w:id="16" w:name="_Toc423453002"/>
      <w:r w:rsidRPr="00914537">
        <w:t>Настенные информационные конструкции</w:t>
      </w:r>
      <w:bookmarkEnd w:id="16"/>
    </w:p>
    <w:p w:rsidR="00601F70" w:rsidRPr="00914537" w:rsidRDefault="00AF1730" w:rsidP="001F25D4">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К настенным </w:t>
      </w:r>
      <w:r w:rsidR="001A7649" w:rsidRPr="00914537">
        <w:rPr>
          <w:rFonts w:eastAsiaTheme="majorEastAsia" w:cs="Times New Roman"/>
          <w:szCs w:val="28"/>
        </w:rPr>
        <w:t xml:space="preserve">информационным </w:t>
      </w:r>
      <w:r w:rsidRPr="00914537">
        <w:rPr>
          <w:rFonts w:eastAsiaTheme="majorEastAsia" w:cs="Times New Roman"/>
          <w:szCs w:val="28"/>
        </w:rPr>
        <w:t>конструкциям</w:t>
      </w:r>
      <w:r w:rsidR="00A466E7">
        <w:rPr>
          <w:rFonts w:eastAsiaTheme="majorEastAsia" w:cs="Times New Roman"/>
          <w:szCs w:val="28"/>
        </w:rPr>
        <w:t xml:space="preserve"> (</w:t>
      </w:r>
      <w:r w:rsidR="00731C1F">
        <w:rPr>
          <w:rFonts w:cs="Times New Roman"/>
          <w:szCs w:val="28"/>
        </w:rPr>
        <w:t xml:space="preserve">ПРИЛОЖЕНИЕ 2, </w:t>
      </w:r>
      <w:r w:rsidR="00A466E7">
        <w:rPr>
          <w:rFonts w:eastAsiaTheme="majorEastAsia" w:cs="Times New Roman"/>
          <w:szCs w:val="28"/>
        </w:rPr>
        <w:t>рис. 9)</w:t>
      </w:r>
      <w:r w:rsidRPr="00914537">
        <w:rPr>
          <w:rFonts w:eastAsiaTheme="majorEastAsia" w:cs="Times New Roman"/>
          <w:szCs w:val="28"/>
        </w:rPr>
        <w:t xml:space="preserve">относятся конструкции, устанавливаемые </w:t>
      </w:r>
      <w:r w:rsidR="001F25D4" w:rsidRPr="00914537">
        <w:rPr>
          <w:rFonts w:eastAsiaTheme="majorEastAsia" w:cs="Times New Roman"/>
          <w:szCs w:val="28"/>
        </w:rPr>
        <w:t xml:space="preserve">на </w:t>
      </w:r>
      <w:r w:rsidRPr="00914537">
        <w:rPr>
          <w:rFonts w:eastAsiaTheme="majorEastAsia" w:cs="Times New Roman"/>
          <w:szCs w:val="28"/>
        </w:rPr>
        <w:t>внешней ограждающей конструкции (стен</w:t>
      </w:r>
      <w:r w:rsidR="001F25D4" w:rsidRPr="00914537">
        <w:rPr>
          <w:rFonts w:eastAsiaTheme="majorEastAsia" w:cs="Times New Roman"/>
          <w:szCs w:val="28"/>
        </w:rPr>
        <w:t>е</w:t>
      </w:r>
      <w:r w:rsidRPr="00914537">
        <w:rPr>
          <w:rFonts w:eastAsiaTheme="majorEastAsia" w:cs="Times New Roman"/>
          <w:szCs w:val="28"/>
        </w:rPr>
        <w:t>) здания</w:t>
      </w:r>
      <w:r w:rsidR="001F25D4" w:rsidRPr="00914537">
        <w:rPr>
          <w:rFonts w:eastAsiaTheme="majorEastAsia" w:cs="Times New Roman"/>
          <w:szCs w:val="28"/>
        </w:rPr>
        <w:t>, строения, сооружения вдоль её поверхности</w:t>
      </w:r>
      <w:r w:rsidR="00601F70" w:rsidRPr="00914537">
        <w:rPr>
          <w:rFonts w:eastAsiaTheme="majorEastAsia" w:cs="Times New Roman"/>
          <w:szCs w:val="28"/>
        </w:rPr>
        <w:t>, а также</w:t>
      </w:r>
      <w:r w:rsidR="00D16AAB" w:rsidRPr="00914537">
        <w:rPr>
          <w:rFonts w:eastAsiaTheme="majorEastAsia" w:cs="Times New Roman"/>
          <w:szCs w:val="28"/>
        </w:rPr>
        <w:t xml:space="preserve"> на </w:t>
      </w:r>
      <w:r w:rsidR="00F62004" w:rsidRPr="00914537">
        <w:rPr>
          <w:rFonts w:eastAsiaTheme="majorEastAsia" w:cs="Times New Roman"/>
          <w:szCs w:val="28"/>
        </w:rPr>
        <w:t xml:space="preserve">вертикальных </w:t>
      </w:r>
      <w:r w:rsidR="00D16AAB" w:rsidRPr="00914537">
        <w:rPr>
          <w:rFonts w:eastAsiaTheme="majorEastAsia" w:cs="Times New Roman"/>
          <w:szCs w:val="28"/>
        </w:rPr>
        <w:t>поверхностях козырьков (навесов) входных групп</w:t>
      </w:r>
      <w:r w:rsidR="00F62004" w:rsidRPr="00914537">
        <w:rPr>
          <w:rFonts w:eastAsiaTheme="majorEastAsia" w:cs="Times New Roman"/>
          <w:szCs w:val="28"/>
        </w:rPr>
        <w:t>.</w:t>
      </w:r>
    </w:p>
    <w:p w:rsidR="00EF6C2D" w:rsidRPr="00914537" w:rsidRDefault="00E95A3B" w:rsidP="00DE042F">
      <w:pPr>
        <w:pStyle w:val="a4"/>
        <w:ind w:left="0"/>
        <w:rPr>
          <w:rFonts w:eastAsiaTheme="majorEastAsia" w:cs="Times New Roman"/>
          <w:bCs/>
          <w:iCs/>
          <w:szCs w:val="28"/>
        </w:rPr>
      </w:pPr>
      <w:r w:rsidRPr="00914537">
        <w:rPr>
          <w:rFonts w:eastAsiaTheme="majorEastAsia" w:cs="Times New Roman"/>
          <w:bCs/>
          <w:iCs/>
          <w:szCs w:val="28"/>
        </w:rPr>
        <w:t>Н</w:t>
      </w:r>
      <w:r w:rsidR="00EF6C2D" w:rsidRPr="00914537">
        <w:rPr>
          <w:rFonts w:eastAsiaTheme="majorEastAsia" w:cs="Times New Roman"/>
          <w:bCs/>
          <w:iCs/>
          <w:szCs w:val="28"/>
        </w:rPr>
        <w:t xml:space="preserve">а фасадах зданий, строений, сооружений </w:t>
      </w:r>
      <w:r w:rsidRPr="00914537">
        <w:rPr>
          <w:rFonts w:eastAsiaTheme="majorEastAsia" w:cs="Times New Roman"/>
          <w:bCs/>
          <w:iCs/>
          <w:szCs w:val="28"/>
        </w:rPr>
        <w:t xml:space="preserve">настенные информационные конструкции устанавливаются </w:t>
      </w:r>
      <w:r w:rsidR="00EF6C2D" w:rsidRPr="00914537">
        <w:rPr>
          <w:rFonts w:eastAsiaTheme="majorEastAsia" w:cs="Times New Roman"/>
          <w:bCs/>
          <w:iCs/>
          <w:szCs w:val="28"/>
        </w:rPr>
        <w:t xml:space="preserve">в целях размещения </w:t>
      </w:r>
      <w:r w:rsidR="00EF6C2D" w:rsidRPr="00914537">
        <w:rPr>
          <w:rFonts w:eastAsiaTheme="majorEastAsia" w:cs="Times New Roman"/>
          <w:bCs/>
          <w:iCs/>
          <w:szCs w:val="28"/>
        </w:rPr>
        <w:lastRenderedPageBreak/>
        <w:t>на них информации</w:t>
      </w:r>
      <w:r w:rsidR="00EF6C2D" w:rsidRPr="00914537">
        <w:rPr>
          <w:rFonts w:cs="Times New Roman"/>
          <w:bCs/>
          <w:iCs/>
          <w:szCs w:val="28"/>
        </w:rPr>
        <w:t xml:space="preserve">, </w:t>
      </w:r>
      <w:r w:rsidR="00EF6C2D" w:rsidRPr="00914537">
        <w:rPr>
          <w:rFonts w:eastAsiaTheme="majorEastAsia" w:cs="Times New Roman"/>
          <w:bCs/>
          <w:iCs/>
          <w:szCs w:val="28"/>
        </w:rPr>
        <w:t>не относимой распорядительными и нормативными актами Российской Федерации к рекламе и предусмотренной</w:t>
      </w:r>
      <w:r w:rsidR="00847F2B" w:rsidRPr="00914537">
        <w:rPr>
          <w:rFonts w:eastAsiaTheme="majorEastAsia" w:cs="Times New Roman"/>
          <w:bCs/>
          <w:iCs/>
          <w:szCs w:val="28"/>
        </w:rPr>
        <w:t xml:space="preserve"> к размещению</w:t>
      </w:r>
      <w:r w:rsidR="00EF6C2D" w:rsidRPr="00914537">
        <w:rPr>
          <w:rFonts w:eastAsiaTheme="majorEastAsia" w:cs="Times New Roman"/>
          <w:bCs/>
          <w:iCs/>
          <w:szCs w:val="28"/>
        </w:rPr>
        <w:t xml:space="preserve"> обычаями делового оборота</w:t>
      </w:r>
      <w:r w:rsidR="00F373E5" w:rsidRPr="00914537">
        <w:rPr>
          <w:rFonts w:eastAsiaTheme="majorEastAsia" w:cs="Times New Roman"/>
          <w:bCs/>
          <w:iCs/>
          <w:szCs w:val="28"/>
        </w:rPr>
        <w:t>в целях информирования о</w:t>
      </w:r>
      <w:r w:rsidR="00B25E3D" w:rsidRPr="00914537">
        <w:rPr>
          <w:rFonts w:eastAsiaTheme="majorEastAsia" w:cs="Times New Roman"/>
          <w:bCs/>
          <w:iCs/>
          <w:szCs w:val="28"/>
        </w:rPr>
        <w:t>на</w:t>
      </w:r>
      <w:r w:rsidR="00CE61EA">
        <w:rPr>
          <w:rFonts w:eastAsiaTheme="majorEastAsia" w:cs="Times New Roman"/>
          <w:bCs/>
          <w:iCs/>
          <w:szCs w:val="28"/>
        </w:rPr>
        <w:t xml:space="preserve"> </w:t>
      </w:r>
      <w:r w:rsidR="00B25E3D" w:rsidRPr="00914537">
        <w:rPr>
          <w:rFonts w:eastAsiaTheme="majorEastAsia" w:cs="Times New Roman"/>
          <w:bCs/>
          <w:iCs/>
          <w:szCs w:val="28"/>
        </w:rPr>
        <w:t xml:space="preserve">именовании, </w:t>
      </w:r>
      <w:r w:rsidR="002F67BE" w:rsidRPr="00914537">
        <w:rPr>
          <w:rFonts w:eastAsiaTheme="majorEastAsia" w:cs="Times New Roman"/>
          <w:bCs/>
          <w:iCs/>
          <w:szCs w:val="28"/>
        </w:rPr>
        <w:t xml:space="preserve">видах, формах и профилях осуществляемой деятельности (оказания услуг), </w:t>
      </w:r>
      <w:r w:rsidRPr="00914537">
        <w:rPr>
          <w:rFonts w:eastAsiaTheme="majorEastAsia" w:cs="Times New Roman"/>
          <w:bCs/>
          <w:iCs/>
          <w:szCs w:val="28"/>
        </w:rPr>
        <w:t xml:space="preserve">исключительно находящихся (осуществляющих деятельность) в этих зданиях, строениях и сооружениях организациях и индивидуальных предпринимателях, </w:t>
      </w:r>
      <w:r w:rsidR="002F67BE" w:rsidRPr="00914537">
        <w:rPr>
          <w:rFonts w:eastAsiaTheme="majorEastAsia" w:cs="Times New Roman"/>
          <w:bCs/>
          <w:iCs/>
          <w:szCs w:val="28"/>
        </w:rPr>
        <w:t xml:space="preserve">а также ассортименте реализуемых </w:t>
      </w:r>
      <w:r w:rsidRPr="00914537">
        <w:rPr>
          <w:rFonts w:eastAsiaTheme="majorEastAsia" w:cs="Times New Roman"/>
          <w:bCs/>
          <w:iCs/>
          <w:szCs w:val="28"/>
        </w:rPr>
        <w:t xml:space="preserve">ими </w:t>
      </w:r>
      <w:r w:rsidR="002F67BE" w:rsidRPr="00914537">
        <w:rPr>
          <w:rFonts w:eastAsiaTheme="majorEastAsia" w:cs="Times New Roman"/>
          <w:bCs/>
          <w:iCs/>
          <w:szCs w:val="28"/>
        </w:rPr>
        <w:t xml:space="preserve">товаров и </w:t>
      </w:r>
      <w:r w:rsidRPr="00914537">
        <w:rPr>
          <w:rFonts w:eastAsiaTheme="majorEastAsia" w:cs="Times New Roman"/>
          <w:bCs/>
          <w:iCs/>
          <w:szCs w:val="28"/>
        </w:rPr>
        <w:t xml:space="preserve">оказываемых </w:t>
      </w:r>
      <w:r w:rsidR="002F67BE" w:rsidRPr="00914537">
        <w:rPr>
          <w:rFonts w:eastAsiaTheme="majorEastAsia" w:cs="Times New Roman"/>
          <w:bCs/>
          <w:iCs/>
          <w:szCs w:val="28"/>
        </w:rPr>
        <w:t>услуг</w:t>
      </w:r>
      <w:r w:rsidR="00847F2B" w:rsidRPr="00914537">
        <w:rPr>
          <w:rFonts w:eastAsiaTheme="majorEastAsia" w:cs="Times New Roman"/>
          <w:bCs/>
          <w:iCs/>
          <w:szCs w:val="28"/>
        </w:rPr>
        <w:t>.</w:t>
      </w:r>
    </w:p>
    <w:p w:rsidR="00484D06" w:rsidRPr="00914537" w:rsidRDefault="003B6799" w:rsidP="00484D06">
      <w:pPr>
        <w:pStyle w:val="a4"/>
        <w:autoSpaceDE w:val="0"/>
        <w:autoSpaceDN w:val="0"/>
        <w:adjustRightInd w:val="0"/>
        <w:ind w:left="0"/>
        <w:rPr>
          <w:rFonts w:eastAsiaTheme="majorEastAsia" w:cs="Times New Roman"/>
          <w:szCs w:val="28"/>
        </w:rPr>
      </w:pPr>
      <w:bookmarkStart w:id="17" w:name="пункт2"/>
      <w:bookmarkEnd w:id="17"/>
      <w:r w:rsidRPr="00914537">
        <w:rPr>
          <w:rFonts w:eastAsiaTheme="majorEastAsia" w:cs="Times New Roman"/>
          <w:szCs w:val="28"/>
        </w:rPr>
        <w:t>Настенные конструкции</w:t>
      </w:r>
      <w:r w:rsidR="00CC7760" w:rsidRPr="00914537">
        <w:rPr>
          <w:rFonts w:eastAsiaTheme="majorEastAsia" w:cs="Times New Roman"/>
          <w:szCs w:val="28"/>
        </w:rPr>
        <w:t>,</w:t>
      </w:r>
      <w:r w:rsidR="00CE61EA">
        <w:rPr>
          <w:rFonts w:eastAsiaTheme="majorEastAsia" w:cs="Times New Roman"/>
          <w:szCs w:val="28"/>
        </w:rPr>
        <w:t xml:space="preserve"> </w:t>
      </w:r>
      <w:r w:rsidR="00CC7760" w:rsidRPr="00914537">
        <w:rPr>
          <w:rFonts w:eastAsiaTheme="majorEastAsia" w:cs="Times New Roman"/>
          <w:szCs w:val="28"/>
        </w:rPr>
        <w:t>представляющ</w:t>
      </w:r>
      <w:r w:rsidR="00D146AA" w:rsidRPr="00914537">
        <w:rPr>
          <w:rFonts w:eastAsiaTheme="majorEastAsia" w:cs="Times New Roman"/>
          <w:szCs w:val="28"/>
        </w:rPr>
        <w:t>ие</w:t>
      </w:r>
      <w:r w:rsidR="00CC7760" w:rsidRPr="00914537">
        <w:rPr>
          <w:rFonts w:eastAsiaTheme="majorEastAsia" w:cs="Times New Roman"/>
          <w:szCs w:val="28"/>
        </w:rPr>
        <w:t xml:space="preserve"> из себя </w:t>
      </w:r>
      <w:r w:rsidR="00D146AA" w:rsidRPr="00914537">
        <w:rPr>
          <w:rFonts w:eastAsiaTheme="majorEastAsia" w:cs="Times New Roman"/>
          <w:szCs w:val="28"/>
        </w:rPr>
        <w:t xml:space="preserve">в визуально воспринимаемых границах </w:t>
      </w:r>
      <w:r w:rsidR="00B04963" w:rsidRPr="00914537">
        <w:rPr>
          <w:rFonts w:eastAsiaTheme="majorEastAsia" w:cs="Times New Roman"/>
          <w:szCs w:val="28"/>
        </w:rPr>
        <w:t>цельные</w:t>
      </w:r>
      <w:r w:rsidR="00CC7760" w:rsidRPr="00914537">
        <w:rPr>
          <w:rFonts w:eastAsiaTheme="majorEastAsia" w:cs="Times New Roman"/>
          <w:szCs w:val="28"/>
        </w:rPr>
        <w:t xml:space="preserve"> к</w:t>
      </w:r>
      <w:r w:rsidR="00D146AA" w:rsidRPr="00914537">
        <w:rPr>
          <w:rFonts w:eastAsiaTheme="majorEastAsia" w:cs="Times New Roman"/>
          <w:szCs w:val="28"/>
        </w:rPr>
        <w:t>омпозиции,</w:t>
      </w:r>
      <w:r w:rsidR="00CE61EA">
        <w:rPr>
          <w:rFonts w:eastAsiaTheme="majorEastAsia" w:cs="Times New Roman"/>
          <w:szCs w:val="28"/>
        </w:rPr>
        <w:t xml:space="preserve"> </w:t>
      </w:r>
      <w:r w:rsidR="00E00AB9" w:rsidRPr="00914537">
        <w:rPr>
          <w:rFonts w:eastAsiaTheme="majorEastAsia" w:cs="Times New Roman"/>
          <w:szCs w:val="28"/>
        </w:rPr>
        <w:t>устанавливаются</w:t>
      </w:r>
      <w:r w:rsidR="002F4EE3" w:rsidRPr="00914537">
        <w:rPr>
          <w:rFonts w:eastAsiaTheme="majorEastAsia" w:cs="Times New Roman"/>
          <w:szCs w:val="28"/>
        </w:rPr>
        <w:t xml:space="preserve"> на фасадах зданий, строений, сооружений</w:t>
      </w:r>
      <w:r w:rsidR="00CE61EA">
        <w:rPr>
          <w:rFonts w:eastAsiaTheme="majorEastAsia" w:cs="Times New Roman"/>
          <w:szCs w:val="28"/>
        </w:rPr>
        <w:t xml:space="preserve"> </w:t>
      </w:r>
      <w:r w:rsidR="00641FBA" w:rsidRPr="00914537">
        <w:rPr>
          <w:rFonts w:eastAsiaTheme="majorEastAsia" w:cs="Times New Roman"/>
          <w:szCs w:val="28"/>
        </w:rPr>
        <w:t>в один высотный ряд,</w:t>
      </w:r>
      <w:r w:rsidR="00CE61EA">
        <w:rPr>
          <w:rFonts w:eastAsiaTheme="majorEastAsia" w:cs="Times New Roman"/>
          <w:szCs w:val="28"/>
        </w:rPr>
        <w:t xml:space="preserve"> </w:t>
      </w:r>
      <w:r w:rsidR="00641FBA" w:rsidRPr="00914537">
        <w:rPr>
          <w:rFonts w:eastAsiaTheme="majorEastAsia" w:cs="Times New Roman"/>
          <w:szCs w:val="28"/>
        </w:rPr>
        <w:t>на единой горизонтали с выравниванием по средней линии,</w:t>
      </w:r>
      <w:r w:rsidR="00CE61EA">
        <w:rPr>
          <w:rFonts w:eastAsiaTheme="majorEastAsia" w:cs="Times New Roman"/>
          <w:szCs w:val="28"/>
        </w:rPr>
        <w:t xml:space="preserve"> </w:t>
      </w:r>
      <w:r w:rsidR="009C56FA" w:rsidRPr="00914537">
        <w:rPr>
          <w:rFonts w:eastAsiaTheme="majorEastAsia" w:cs="Times New Roman"/>
          <w:szCs w:val="28"/>
        </w:rPr>
        <w:t>параллельно к поверхности фасада и (или) конструктивны</w:t>
      </w:r>
      <w:r w:rsidR="00484D06" w:rsidRPr="00914537">
        <w:rPr>
          <w:rFonts w:eastAsiaTheme="majorEastAsia" w:cs="Times New Roman"/>
          <w:szCs w:val="28"/>
        </w:rPr>
        <w:t>м</w:t>
      </w:r>
      <w:r w:rsidR="009C56FA" w:rsidRPr="00914537">
        <w:rPr>
          <w:rFonts w:eastAsiaTheme="majorEastAsia" w:cs="Times New Roman"/>
          <w:szCs w:val="28"/>
        </w:rPr>
        <w:t xml:space="preserve"> элемент</w:t>
      </w:r>
      <w:r w:rsidR="00484D06" w:rsidRPr="00914537">
        <w:rPr>
          <w:rFonts w:eastAsiaTheme="majorEastAsia" w:cs="Times New Roman"/>
          <w:szCs w:val="28"/>
        </w:rPr>
        <w:t>ам</w:t>
      </w:r>
      <w:r w:rsidR="009C56FA" w:rsidRPr="00914537">
        <w:rPr>
          <w:rFonts w:eastAsiaTheme="majorEastAsia" w:cs="Times New Roman"/>
          <w:szCs w:val="28"/>
        </w:rPr>
        <w:t xml:space="preserve"> здания, строения, сооружения</w:t>
      </w:r>
      <w:r w:rsidR="00A466E7">
        <w:rPr>
          <w:rFonts w:eastAsiaTheme="majorEastAsia" w:cs="Times New Roman"/>
          <w:szCs w:val="28"/>
        </w:rPr>
        <w:t xml:space="preserve"> (</w:t>
      </w:r>
      <w:r w:rsidR="00731C1F">
        <w:rPr>
          <w:rFonts w:cs="Times New Roman"/>
          <w:szCs w:val="28"/>
        </w:rPr>
        <w:t xml:space="preserve">ПРИЛОЖЕНИЕ 2, </w:t>
      </w:r>
      <w:r w:rsidR="00A466E7">
        <w:rPr>
          <w:rFonts w:eastAsiaTheme="majorEastAsia" w:cs="Times New Roman"/>
          <w:szCs w:val="28"/>
        </w:rPr>
        <w:t>рис. 10)</w:t>
      </w:r>
      <w:r w:rsidR="00484D06" w:rsidRPr="00914537">
        <w:rPr>
          <w:rFonts w:eastAsiaTheme="majorEastAsia" w:cs="Times New Roman"/>
          <w:szCs w:val="28"/>
        </w:rPr>
        <w:t>:</w:t>
      </w:r>
    </w:p>
    <w:p w:rsidR="00E00AB9" w:rsidRPr="00914537" w:rsidRDefault="00484D06" w:rsidP="00B547DC">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 </w:t>
      </w:r>
      <w:r w:rsidR="00CA5948" w:rsidRPr="00914537">
        <w:rPr>
          <w:rFonts w:eastAsiaTheme="majorEastAsia" w:cs="Times New Roman"/>
          <w:szCs w:val="28"/>
        </w:rPr>
        <w:t>между первым и вторым этажами преимущественно на линии перекрытий жилых (в том числе многоквартирных) домов</w:t>
      </w:r>
      <w:r w:rsidR="00A466E7">
        <w:rPr>
          <w:rFonts w:eastAsiaTheme="majorEastAsia" w:cs="Times New Roman"/>
          <w:szCs w:val="28"/>
        </w:rPr>
        <w:t xml:space="preserve"> (</w:t>
      </w:r>
      <w:r w:rsidR="00731C1F">
        <w:rPr>
          <w:rFonts w:cs="Times New Roman"/>
          <w:szCs w:val="28"/>
        </w:rPr>
        <w:t xml:space="preserve">ПРИЛОЖЕНИЕ 2, </w:t>
      </w:r>
      <w:r w:rsidR="00A466E7">
        <w:rPr>
          <w:rFonts w:eastAsiaTheme="majorEastAsia" w:cs="Times New Roman"/>
          <w:szCs w:val="28"/>
        </w:rPr>
        <w:t>рис. 11)</w:t>
      </w:r>
      <w:r w:rsidR="00CA5948" w:rsidRPr="00914537">
        <w:rPr>
          <w:rFonts w:eastAsiaTheme="majorEastAsia" w:cs="Times New Roman"/>
          <w:szCs w:val="28"/>
        </w:rPr>
        <w:t>, первые, этажи которых заняты нежилыми помещениями, а также офисных и промышленных зданий и сооружений</w:t>
      </w:r>
      <w:r w:rsidR="001F25D4" w:rsidRPr="00914537">
        <w:rPr>
          <w:rFonts w:eastAsiaTheme="majorEastAsia" w:cs="Times New Roman"/>
          <w:szCs w:val="28"/>
        </w:rPr>
        <w:t>;</w:t>
      </w:r>
    </w:p>
    <w:p w:rsidR="00484D06" w:rsidRPr="00914537" w:rsidRDefault="00484D06" w:rsidP="00B547DC">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между</w:t>
      </w:r>
      <w:r w:rsidR="00427493" w:rsidRPr="00914537">
        <w:rPr>
          <w:rFonts w:eastAsiaTheme="majorEastAsia" w:cs="Times New Roman"/>
          <w:szCs w:val="28"/>
        </w:rPr>
        <w:t xml:space="preserve"> верхней линией окон первого этажа и карнизом одноэтажных домов, строений.</w:t>
      </w:r>
    </w:p>
    <w:p w:rsidR="002F4EE3" w:rsidRPr="00914537" w:rsidRDefault="002F4EE3" w:rsidP="00B547DC">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между оконны</w:t>
      </w:r>
      <w:r w:rsidR="00DE39E5" w:rsidRPr="00914537">
        <w:rPr>
          <w:rFonts w:eastAsiaTheme="majorEastAsia" w:cs="Times New Roman"/>
          <w:szCs w:val="28"/>
        </w:rPr>
        <w:t>ми</w:t>
      </w:r>
      <w:r w:rsidRPr="00914537">
        <w:rPr>
          <w:rFonts w:eastAsiaTheme="majorEastAsia" w:cs="Times New Roman"/>
          <w:szCs w:val="28"/>
        </w:rPr>
        <w:t xml:space="preserve"> проём</w:t>
      </w:r>
      <w:r w:rsidR="00DE39E5" w:rsidRPr="00914537">
        <w:rPr>
          <w:rFonts w:eastAsiaTheme="majorEastAsia" w:cs="Times New Roman"/>
          <w:szCs w:val="28"/>
        </w:rPr>
        <w:t>ами</w:t>
      </w:r>
      <w:r w:rsidR="00CE61EA">
        <w:rPr>
          <w:rFonts w:eastAsiaTheme="majorEastAsia" w:cs="Times New Roman"/>
          <w:szCs w:val="28"/>
        </w:rPr>
        <w:t xml:space="preserve"> </w:t>
      </w:r>
      <w:r w:rsidR="001E39FE" w:rsidRPr="00914537">
        <w:rPr>
          <w:rFonts w:eastAsiaTheme="majorEastAsia" w:cs="Times New Roman"/>
          <w:szCs w:val="28"/>
        </w:rPr>
        <w:t xml:space="preserve">первого этажа исключительно </w:t>
      </w:r>
      <w:r w:rsidRPr="00914537">
        <w:rPr>
          <w:rFonts w:eastAsiaTheme="majorEastAsia" w:cs="Times New Roman"/>
          <w:szCs w:val="28"/>
        </w:rPr>
        <w:t xml:space="preserve">в </w:t>
      </w:r>
      <w:r w:rsidR="001E39FE" w:rsidRPr="00914537">
        <w:rPr>
          <w:rFonts w:eastAsiaTheme="majorEastAsia" w:cs="Times New Roman"/>
          <w:szCs w:val="28"/>
        </w:rPr>
        <w:t>случаях, обусловленных архитектурными и историческими особенностями здания.</w:t>
      </w:r>
    </w:p>
    <w:p w:rsidR="00F816B1" w:rsidRPr="00914537" w:rsidRDefault="00F816B1" w:rsidP="00637C48">
      <w:pPr>
        <w:pStyle w:val="a4"/>
        <w:autoSpaceDE w:val="0"/>
        <w:autoSpaceDN w:val="0"/>
        <w:adjustRightInd w:val="0"/>
        <w:ind w:left="0" w:firstLine="708"/>
        <w:rPr>
          <w:rFonts w:eastAsiaTheme="majorEastAsia" w:cs="Times New Roman"/>
          <w:b/>
          <w:szCs w:val="28"/>
        </w:rPr>
      </w:pPr>
      <w:r w:rsidRPr="00914537">
        <w:rPr>
          <w:rFonts w:eastAsiaTheme="majorEastAsia" w:cs="Times New Roman"/>
          <w:szCs w:val="28"/>
        </w:rPr>
        <w:t xml:space="preserve">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окнами </w:t>
      </w:r>
      <w:r w:rsidR="002D15C7" w:rsidRPr="00914537">
        <w:rPr>
          <w:rFonts w:eastAsiaTheme="majorEastAsia" w:cs="Times New Roman"/>
          <w:szCs w:val="28"/>
        </w:rPr>
        <w:t xml:space="preserve">и </w:t>
      </w:r>
      <w:r w:rsidRPr="00914537">
        <w:rPr>
          <w:rFonts w:eastAsiaTheme="majorEastAsia" w:cs="Times New Roman"/>
          <w:szCs w:val="28"/>
        </w:rPr>
        <w:t xml:space="preserve">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 </w:t>
      </w:r>
    </w:p>
    <w:p w:rsidR="00C63C52" w:rsidRPr="00914537" w:rsidRDefault="00637C48" w:rsidP="00CA5948">
      <w:pPr>
        <w:pStyle w:val="a4"/>
        <w:ind w:left="0"/>
        <w:rPr>
          <w:rFonts w:eastAsiaTheme="majorEastAsia" w:cs="Times New Roman"/>
          <w:szCs w:val="28"/>
        </w:rPr>
      </w:pPr>
      <w:r w:rsidRPr="00914537">
        <w:rPr>
          <w:rFonts w:eastAsiaTheme="majorEastAsia" w:cs="Times New Roman"/>
          <w:szCs w:val="28"/>
        </w:rPr>
        <w:t>В особых случаях н</w:t>
      </w:r>
      <w:r w:rsidR="00C50F2A" w:rsidRPr="00914537">
        <w:rPr>
          <w:rFonts w:eastAsiaTheme="majorEastAsia" w:cs="Times New Roman"/>
          <w:szCs w:val="28"/>
        </w:rPr>
        <w:t xml:space="preserve">астенная конструкция может быть установлена на углу здания, строения или на глухой </w:t>
      </w:r>
      <w:r w:rsidR="00C73B92" w:rsidRPr="00914537">
        <w:rPr>
          <w:rFonts w:eastAsiaTheme="majorEastAsia" w:cs="Times New Roman"/>
          <w:szCs w:val="28"/>
        </w:rPr>
        <w:t xml:space="preserve">(торцевой) </w:t>
      </w:r>
      <w:r w:rsidR="00C50F2A" w:rsidRPr="00914537">
        <w:rPr>
          <w:rFonts w:eastAsiaTheme="majorEastAsia" w:cs="Times New Roman"/>
          <w:szCs w:val="28"/>
        </w:rPr>
        <w:t xml:space="preserve">стене с учётом требований настоящего Регламента. </w:t>
      </w:r>
      <w:r w:rsidRPr="00914537">
        <w:rPr>
          <w:rFonts w:eastAsiaTheme="majorEastAsia" w:cs="Times New Roman"/>
          <w:szCs w:val="28"/>
        </w:rPr>
        <w:t xml:space="preserve">При </w:t>
      </w:r>
      <w:r w:rsidR="00C73B92" w:rsidRPr="00914537">
        <w:rPr>
          <w:rFonts w:eastAsiaTheme="majorEastAsia" w:cs="Times New Roman"/>
          <w:szCs w:val="28"/>
        </w:rPr>
        <w:t>установке</w:t>
      </w:r>
      <w:r w:rsidRPr="00914537">
        <w:rPr>
          <w:rFonts w:eastAsiaTheme="majorEastAsia" w:cs="Times New Roman"/>
          <w:szCs w:val="28"/>
        </w:rPr>
        <w:t xml:space="preserve"> на </w:t>
      </w:r>
      <w:r w:rsidR="00E37E52" w:rsidRPr="00914537">
        <w:rPr>
          <w:rFonts w:eastAsiaTheme="majorEastAsia" w:cs="Times New Roman"/>
          <w:szCs w:val="28"/>
        </w:rPr>
        <w:t xml:space="preserve">торцевой </w:t>
      </w:r>
      <w:r w:rsidRPr="00914537">
        <w:rPr>
          <w:rFonts w:eastAsiaTheme="majorEastAsia" w:cs="Times New Roman"/>
          <w:szCs w:val="28"/>
        </w:rPr>
        <w:t xml:space="preserve">стене разрешается размещение настенных конструкций только </w:t>
      </w:r>
      <w:r w:rsidR="00CA5948" w:rsidRPr="00914537">
        <w:rPr>
          <w:rFonts w:eastAsiaTheme="majorEastAsia" w:cs="Times New Roman"/>
          <w:szCs w:val="28"/>
        </w:rPr>
        <w:t xml:space="preserve">между первым и вторым этажами в виде конструкции </w:t>
      </w:r>
      <w:r w:rsidRPr="00914537">
        <w:rPr>
          <w:rFonts w:eastAsiaTheme="majorEastAsia" w:cs="Times New Roman"/>
          <w:szCs w:val="28"/>
        </w:rPr>
        <w:t>на подложке</w:t>
      </w:r>
      <w:r w:rsidR="002230BB">
        <w:rPr>
          <w:rFonts w:eastAsiaTheme="majorEastAsia" w:cs="Times New Roman"/>
          <w:szCs w:val="28"/>
        </w:rPr>
        <w:t xml:space="preserve"> (</w:t>
      </w:r>
      <w:r w:rsidR="00731C1F">
        <w:rPr>
          <w:rFonts w:cs="Times New Roman"/>
          <w:szCs w:val="28"/>
        </w:rPr>
        <w:t xml:space="preserve">ПРИЛОЖЕНИЕ 2, </w:t>
      </w:r>
      <w:r w:rsidR="002230BB">
        <w:rPr>
          <w:rFonts w:eastAsiaTheme="majorEastAsia" w:cs="Times New Roman"/>
          <w:szCs w:val="28"/>
        </w:rPr>
        <w:t>рис. 12)</w:t>
      </w:r>
      <w:r w:rsidRPr="00914537">
        <w:rPr>
          <w:rFonts w:eastAsiaTheme="majorEastAsia" w:cs="Times New Roman"/>
          <w:szCs w:val="28"/>
        </w:rPr>
        <w:t xml:space="preserve">. При этом подложка должна быть </w:t>
      </w:r>
      <w:r w:rsidRPr="00914537">
        <w:rPr>
          <w:rFonts w:eastAsiaTheme="majorEastAsia" w:cs="Times New Roman"/>
          <w:szCs w:val="28"/>
        </w:rPr>
        <w:lastRenderedPageBreak/>
        <w:t xml:space="preserve">предусмотрена единая на всю протяженность глухого </w:t>
      </w:r>
      <w:r w:rsidR="00E37E52" w:rsidRPr="00914537">
        <w:rPr>
          <w:rFonts w:eastAsiaTheme="majorEastAsia" w:cs="Times New Roman"/>
          <w:szCs w:val="28"/>
        </w:rPr>
        <w:t>(</w:t>
      </w:r>
      <w:r w:rsidR="00C73B92" w:rsidRPr="00914537">
        <w:rPr>
          <w:rFonts w:eastAsiaTheme="majorEastAsia" w:cs="Times New Roman"/>
          <w:szCs w:val="28"/>
        </w:rPr>
        <w:t>торцевого</w:t>
      </w:r>
      <w:r w:rsidR="00E37E52" w:rsidRPr="00914537">
        <w:rPr>
          <w:rFonts w:eastAsiaTheme="majorEastAsia" w:cs="Times New Roman"/>
          <w:szCs w:val="28"/>
        </w:rPr>
        <w:t>)</w:t>
      </w:r>
      <w:r w:rsidRPr="00914537">
        <w:rPr>
          <w:rFonts w:eastAsiaTheme="majorEastAsia" w:cs="Times New Roman"/>
          <w:szCs w:val="28"/>
        </w:rPr>
        <w:t>фасада</w:t>
      </w:r>
      <w:r w:rsidR="009975F6" w:rsidRPr="00914537">
        <w:rPr>
          <w:rFonts w:eastAsiaTheme="majorEastAsia" w:cs="Times New Roman"/>
          <w:szCs w:val="28"/>
        </w:rPr>
        <w:t xml:space="preserve"> по горизонтали</w:t>
      </w:r>
      <w:r w:rsidRPr="00914537">
        <w:rPr>
          <w:rFonts w:eastAsiaTheme="majorEastAsia" w:cs="Times New Roman"/>
          <w:szCs w:val="28"/>
        </w:rPr>
        <w:t>.</w:t>
      </w:r>
    </w:p>
    <w:p w:rsidR="00A1633A" w:rsidRPr="00914537" w:rsidRDefault="003B6799" w:rsidP="00A1633A">
      <w:pPr>
        <w:pStyle w:val="a4"/>
        <w:ind w:left="0"/>
        <w:rPr>
          <w:rFonts w:eastAsiaTheme="majorEastAsia" w:cs="Times New Roman"/>
          <w:bCs/>
          <w:iCs/>
          <w:szCs w:val="28"/>
        </w:rPr>
      </w:pPr>
      <w:r w:rsidRPr="00914537">
        <w:rPr>
          <w:rFonts w:eastAsiaTheme="majorEastAsia" w:cs="Times New Roman"/>
          <w:szCs w:val="28"/>
        </w:rPr>
        <w:t xml:space="preserve">В случае </w:t>
      </w:r>
      <w:r w:rsidR="00695F9A" w:rsidRPr="00914537">
        <w:rPr>
          <w:rFonts w:eastAsiaTheme="majorEastAsia" w:cs="Times New Roman"/>
          <w:szCs w:val="28"/>
        </w:rPr>
        <w:t>установки</w:t>
      </w:r>
      <w:r w:rsidRPr="00914537">
        <w:rPr>
          <w:rFonts w:eastAsiaTheme="majorEastAsia" w:cs="Times New Roman"/>
          <w:szCs w:val="28"/>
        </w:rPr>
        <w:t xml:space="preserve"> на одном фасаде здания, строения, сооружения нескольких </w:t>
      </w:r>
      <w:r w:rsidR="00695F9A" w:rsidRPr="00914537">
        <w:rPr>
          <w:rFonts w:eastAsiaTheme="majorEastAsia" w:cs="Times New Roman"/>
          <w:szCs w:val="28"/>
        </w:rPr>
        <w:t>настенных конструкций</w:t>
      </w:r>
      <w:r w:rsidR="002230BB">
        <w:rPr>
          <w:rFonts w:eastAsiaTheme="majorEastAsia" w:cs="Times New Roman"/>
          <w:szCs w:val="28"/>
        </w:rPr>
        <w:t xml:space="preserve"> (</w:t>
      </w:r>
      <w:r w:rsidR="00731C1F">
        <w:rPr>
          <w:rFonts w:cs="Times New Roman"/>
          <w:szCs w:val="28"/>
        </w:rPr>
        <w:t xml:space="preserve">ПРИЛОЖЕНИЕ 2, </w:t>
      </w:r>
      <w:r w:rsidR="002230BB">
        <w:rPr>
          <w:rFonts w:eastAsiaTheme="majorEastAsia" w:cs="Times New Roman"/>
          <w:szCs w:val="28"/>
        </w:rPr>
        <w:t>рис. 13)</w:t>
      </w:r>
      <w:r w:rsidRPr="00914537">
        <w:rPr>
          <w:rFonts w:eastAsiaTheme="majorEastAsia" w:cs="Times New Roman"/>
          <w:szCs w:val="28"/>
        </w:rPr>
        <w:t xml:space="preserve">, указанные конструкции должны быть расположены в одной плоскости относительно вертикальной плоскости фасада, на котором они </w:t>
      </w:r>
      <w:r w:rsidR="00695F9A" w:rsidRPr="00914537">
        <w:rPr>
          <w:rFonts w:eastAsiaTheme="majorEastAsia" w:cs="Times New Roman"/>
          <w:szCs w:val="28"/>
        </w:rPr>
        <w:t>установлены</w:t>
      </w:r>
      <w:r w:rsidR="00104F98" w:rsidRPr="00914537">
        <w:rPr>
          <w:rFonts w:eastAsiaTheme="majorEastAsia" w:cs="Times New Roman"/>
          <w:szCs w:val="28"/>
        </w:rPr>
        <w:t>.</w:t>
      </w:r>
      <w:r w:rsidR="00BD726E" w:rsidRPr="00914537">
        <w:rPr>
          <w:rFonts w:eastAsiaTheme="majorEastAsia" w:cs="Times New Roman"/>
          <w:bCs/>
          <w:iCs/>
          <w:szCs w:val="28"/>
        </w:rPr>
        <w:t>При этом, ц</w:t>
      </w:r>
      <w:r w:rsidR="00A1633A" w:rsidRPr="00914537">
        <w:rPr>
          <w:rFonts w:eastAsiaTheme="majorEastAsia" w:cs="Times New Roman"/>
          <w:bCs/>
          <w:iCs/>
          <w:szCs w:val="28"/>
        </w:rPr>
        <w:t xml:space="preserve">ветовое и стилистическое решения настенных конструкций должны гармонировать (целесообразно – иметь однотипное конструктивное </w:t>
      </w:r>
      <w:r w:rsidR="00BD726E" w:rsidRPr="00914537">
        <w:rPr>
          <w:rFonts w:eastAsiaTheme="majorEastAsia" w:cs="Times New Roman"/>
          <w:bCs/>
          <w:iCs/>
          <w:szCs w:val="28"/>
        </w:rPr>
        <w:t xml:space="preserve">и </w:t>
      </w:r>
      <w:r w:rsidR="00A1633A" w:rsidRPr="00914537">
        <w:rPr>
          <w:rFonts w:eastAsiaTheme="majorEastAsia" w:cs="Times New Roman"/>
          <w:bCs/>
          <w:iCs/>
          <w:szCs w:val="28"/>
        </w:rPr>
        <w:t>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B6799" w:rsidRPr="00914537" w:rsidRDefault="00695F9A" w:rsidP="005E54D8">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Е</w:t>
      </w:r>
      <w:r w:rsidR="003B6799" w:rsidRPr="00914537">
        <w:rPr>
          <w:rFonts w:eastAsiaTheme="majorEastAsia" w:cs="Times New Roman"/>
          <w:szCs w:val="28"/>
        </w:rPr>
        <w:t xml:space="preserve">сли </w:t>
      </w:r>
      <w:r w:rsidRPr="00914537">
        <w:rPr>
          <w:rFonts w:eastAsiaTheme="majorEastAsia" w:cs="Times New Roman"/>
          <w:szCs w:val="28"/>
        </w:rPr>
        <w:t xml:space="preserve">организация (индивидуальный предприниматель)является </w:t>
      </w:r>
      <w:r w:rsidR="003B6799" w:rsidRPr="00914537">
        <w:rPr>
          <w:rFonts w:eastAsiaTheme="majorEastAsia" w:cs="Times New Roman"/>
          <w:szCs w:val="28"/>
        </w:rPr>
        <w:t xml:space="preserve">единственным собственником (правообладателем) здания, строения, сооружения </w:t>
      </w:r>
      <w:r w:rsidRPr="00914537">
        <w:rPr>
          <w:rFonts w:eastAsiaTheme="majorEastAsia" w:cs="Times New Roman"/>
          <w:szCs w:val="28"/>
        </w:rPr>
        <w:t>и</w:t>
      </w:r>
      <w:r w:rsidR="00CE61EA">
        <w:rPr>
          <w:rFonts w:eastAsiaTheme="majorEastAsia" w:cs="Times New Roman"/>
          <w:szCs w:val="28"/>
        </w:rPr>
        <w:t xml:space="preserve"> </w:t>
      </w:r>
      <w:r w:rsidR="00CA5948" w:rsidRPr="00914537">
        <w:rPr>
          <w:rFonts w:eastAsiaTheme="majorEastAsia" w:cs="Times New Roman"/>
          <w:szCs w:val="28"/>
        </w:rPr>
        <w:t xml:space="preserve">осуществляет там деятельность, </w:t>
      </w:r>
      <w:r w:rsidR="005E54D8" w:rsidRPr="00914537">
        <w:rPr>
          <w:rFonts w:eastAsiaTheme="majorEastAsia" w:cs="Times New Roman"/>
          <w:szCs w:val="28"/>
        </w:rPr>
        <w:t xml:space="preserve">возможна установка настенной конструкции </w:t>
      </w:r>
      <w:r w:rsidR="00FC0847" w:rsidRPr="00914537">
        <w:rPr>
          <w:rFonts w:eastAsiaTheme="majorEastAsia" w:cs="Times New Roman"/>
          <w:szCs w:val="28"/>
        </w:rPr>
        <w:t>высотой не более 2</w:t>
      </w:r>
      <w:r w:rsidR="001E39FE" w:rsidRPr="00914537">
        <w:rPr>
          <w:rFonts w:eastAsiaTheme="majorEastAsia" w:cs="Times New Roman"/>
          <w:szCs w:val="28"/>
        </w:rPr>
        <w:t xml:space="preserve">м </w:t>
      </w:r>
      <w:r w:rsidR="005E54D8" w:rsidRPr="00914537">
        <w:rPr>
          <w:rFonts w:eastAsiaTheme="majorEastAsia" w:cs="Times New Roman"/>
          <w:szCs w:val="28"/>
        </w:rPr>
        <w:t>между верхней линией окон последнего этажа и крышей</w:t>
      </w:r>
      <w:r w:rsidR="001E39FE" w:rsidRPr="00914537">
        <w:rPr>
          <w:rFonts w:eastAsiaTheme="majorEastAsia" w:cs="Times New Roman"/>
          <w:szCs w:val="28"/>
        </w:rPr>
        <w:t xml:space="preserve"> (карнизом)</w:t>
      </w:r>
      <w:r w:rsidR="005E54D8" w:rsidRPr="00914537">
        <w:rPr>
          <w:rFonts w:eastAsiaTheme="majorEastAsia" w:cs="Times New Roman"/>
          <w:szCs w:val="28"/>
        </w:rPr>
        <w:t>.</w:t>
      </w:r>
      <w:r w:rsidR="00CA5948" w:rsidRPr="00914537">
        <w:rPr>
          <w:rFonts w:eastAsiaTheme="majorEastAsia" w:cs="Times New Roman"/>
          <w:szCs w:val="28"/>
        </w:rPr>
        <w:t>При этом на средстве размещения информации может содержатся только информация о наименовании данной организации (данного индивидуального предпринимателя).</w:t>
      </w:r>
    </w:p>
    <w:p w:rsidR="0058301E" w:rsidRPr="00914537" w:rsidRDefault="00C50F2A" w:rsidP="00C50F2A">
      <w:pPr>
        <w:pStyle w:val="a4"/>
        <w:autoSpaceDE w:val="0"/>
        <w:autoSpaceDN w:val="0"/>
        <w:adjustRightInd w:val="0"/>
        <w:ind w:left="0"/>
        <w:rPr>
          <w:rFonts w:eastAsiaTheme="majorEastAsia" w:cs="Times New Roman"/>
          <w:szCs w:val="28"/>
        </w:rPr>
      </w:pPr>
      <w:r w:rsidRPr="00914537">
        <w:rPr>
          <w:rFonts w:eastAsiaTheme="majorEastAsia" w:cs="Times New Roman"/>
          <w:szCs w:val="28"/>
        </w:rPr>
        <w:t xml:space="preserve">Размещение настенных конструкций осуществляется при условии обеспечения безопасности эксплуатации </w:t>
      </w:r>
      <w:r w:rsidR="001F3539" w:rsidRPr="00914537">
        <w:rPr>
          <w:rFonts w:eastAsiaTheme="majorEastAsia" w:cs="Times New Roman"/>
          <w:szCs w:val="28"/>
        </w:rPr>
        <w:t xml:space="preserve">технических и </w:t>
      </w:r>
      <w:r w:rsidRPr="00914537">
        <w:rPr>
          <w:rFonts w:eastAsiaTheme="majorEastAsia" w:cs="Times New Roman"/>
          <w:szCs w:val="28"/>
        </w:rPr>
        <w:t>инженерных систем зданий, строений, сооружений</w:t>
      </w:r>
      <w:r w:rsidR="001F3539" w:rsidRPr="00914537">
        <w:rPr>
          <w:rFonts w:eastAsiaTheme="majorEastAsia" w:cs="Times New Roman"/>
          <w:szCs w:val="28"/>
        </w:rPr>
        <w:t xml:space="preserve"> и без нарушения функционального назначения отдельных элементов их фасадов</w:t>
      </w:r>
      <w:r w:rsidRPr="00914537">
        <w:rPr>
          <w:rFonts w:eastAsiaTheme="majorEastAsia" w:cs="Times New Roman"/>
          <w:szCs w:val="28"/>
        </w:rPr>
        <w:t>.</w:t>
      </w:r>
    </w:p>
    <w:p w:rsidR="00041C67" w:rsidRPr="00914537" w:rsidRDefault="0058301E" w:rsidP="00CA5948">
      <w:pPr>
        <w:pStyle w:val="a4"/>
        <w:autoSpaceDE w:val="0"/>
        <w:autoSpaceDN w:val="0"/>
        <w:adjustRightInd w:val="0"/>
        <w:ind w:left="0"/>
        <w:rPr>
          <w:rFonts w:eastAsiaTheme="majorEastAsia" w:cs="Times New Roman"/>
          <w:szCs w:val="28"/>
        </w:rPr>
      </w:pPr>
      <w:r w:rsidRPr="00914537">
        <w:rPr>
          <w:rFonts w:eastAsiaTheme="majorEastAsia" w:cs="Times New Roman"/>
          <w:szCs w:val="28"/>
        </w:rPr>
        <w:t xml:space="preserve">Настенные конструкции </w:t>
      </w:r>
      <w:r w:rsidR="002230BB">
        <w:rPr>
          <w:rFonts w:eastAsiaTheme="majorEastAsia" w:cs="Times New Roman"/>
          <w:szCs w:val="28"/>
        </w:rPr>
        <w:t>(</w:t>
      </w:r>
      <w:r w:rsidR="00731C1F">
        <w:rPr>
          <w:rFonts w:cs="Times New Roman"/>
          <w:szCs w:val="28"/>
        </w:rPr>
        <w:t xml:space="preserve">ПРИЛОЖЕНИЕ 2, </w:t>
      </w:r>
      <w:r w:rsidR="002230BB">
        <w:rPr>
          <w:rFonts w:eastAsiaTheme="majorEastAsia" w:cs="Times New Roman"/>
          <w:szCs w:val="28"/>
        </w:rPr>
        <w:t xml:space="preserve">рис. 14) </w:t>
      </w:r>
      <w:r w:rsidRPr="00914537">
        <w:rPr>
          <w:rFonts w:eastAsiaTheme="majorEastAsia" w:cs="Times New Roman"/>
          <w:szCs w:val="28"/>
        </w:rPr>
        <w:t xml:space="preserve">могут состоять из отдельных объемных символов или быть </w:t>
      </w:r>
      <w:r w:rsidR="005D51F0" w:rsidRPr="00914537">
        <w:rPr>
          <w:rFonts w:eastAsiaTheme="majorEastAsia" w:cs="Times New Roman"/>
          <w:szCs w:val="28"/>
        </w:rPr>
        <w:t xml:space="preserve">выполнены </w:t>
      </w:r>
      <w:r w:rsidRPr="00914537">
        <w:rPr>
          <w:rFonts w:eastAsiaTheme="majorEastAsia" w:cs="Times New Roman"/>
          <w:szCs w:val="28"/>
        </w:rPr>
        <w:t xml:space="preserve">в виде цельной композиции (конструкции), в том числе светового короба </w:t>
      </w:r>
      <w:r w:rsidR="00DB7415" w:rsidRPr="00914537">
        <w:rPr>
          <w:rFonts w:eastAsiaTheme="majorEastAsia" w:cs="Times New Roman"/>
          <w:szCs w:val="28"/>
        </w:rPr>
        <w:t xml:space="preserve">(«лайтбокса») </w:t>
      </w:r>
      <w:r w:rsidR="00D93E14" w:rsidRPr="00914537">
        <w:rPr>
          <w:rFonts w:eastAsiaTheme="majorEastAsia" w:cs="Times New Roman"/>
          <w:szCs w:val="28"/>
        </w:rPr>
        <w:t xml:space="preserve">(в случаях возможной гармоничной увязки со стилистикой архитектурных решений зданий, строений, сооружений) </w:t>
      </w:r>
      <w:r w:rsidRPr="00914537">
        <w:rPr>
          <w:rFonts w:eastAsiaTheme="majorEastAsia" w:cs="Times New Roman"/>
          <w:szCs w:val="28"/>
        </w:rPr>
        <w:t>высотой не более 0,</w:t>
      </w:r>
      <w:r w:rsidR="00CA5948" w:rsidRPr="00914537">
        <w:rPr>
          <w:rFonts w:eastAsiaTheme="majorEastAsia" w:cs="Times New Roman"/>
          <w:szCs w:val="28"/>
        </w:rPr>
        <w:t>5</w:t>
      </w:r>
      <w:r w:rsidRPr="00914537">
        <w:rPr>
          <w:rFonts w:eastAsiaTheme="majorEastAsia" w:cs="Times New Roman"/>
          <w:szCs w:val="28"/>
        </w:rPr>
        <w:t>м</w:t>
      </w:r>
      <w:r w:rsidR="002D15C7" w:rsidRPr="00914537">
        <w:rPr>
          <w:rFonts w:eastAsiaTheme="majorEastAsia" w:cs="Times New Roman"/>
          <w:szCs w:val="28"/>
        </w:rPr>
        <w:t>.</w:t>
      </w:r>
    </w:p>
    <w:p w:rsidR="00641FBA" w:rsidRPr="00914537" w:rsidRDefault="003B6799" w:rsidP="00E92153">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Максимальный размер </w:t>
      </w:r>
      <w:r w:rsidR="001E39FE" w:rsidRPr="00914537">
        <w:rPr>
          <w:rFonts w:eastAsiaTheme="majorEastAsia" w:cs="Times New Roman"/>
          <w:szCs w:val="28"/>
        </w:rPr>
        <w:t xml:space="preserve">одной </w:t>
      </w:r>
      <w:r w:rsidR="00814DE3" w:rsidRPr="00914537">
        <w:rPr>
          <w:rFonts w:eastAsiaTheme="majorEastAsia" w:cs="Times New Roman"/>
          <w:szCs w:val="28"/>
        </w:rPr>
        <w:t xml:space="preserve">настенной конструкции </w:t>
      </w:r>
      <w:r w:rsidRPr="00914537">
        <w:rPr>
          <w:rFonts w:eastAsiaTheme="majorEastAsia" w:cs="Times New Roman"/>
          <w:szCs w:val="28"/>
        </w:rPr>
        <w:t>не должен превышать</w:t>
      </w:r>
      <w:r w:rsidR="00CE61EA">
        <w:rPr>
          <w:rFonts w:eastAsiaTheme="majorEastAsia" w:cs="Times New Roman"/>
          <w:szCs w:val="28"/>
        </w:rPr>
        <w:t xml:space="preserve"> </w:t>
      </w:r>
      <w:r w:rsidR="00EA3EA7" w:rsidRPr="00914537">
        <w:rPr>
          <w:rFonts w:eastAsiaTheme="majorEastAsia" w:cs="Times New Roman"/>
          <w:szCs w:val="28"/>
        </w:rPr>
        <w:t xml:space="preserve">по длине </w:t>
      </w:r>
      <w:r w:rsidRPr="00914537">
        <w:rPr>
          <w:rFonts w:eastAsiaTheme="majorEastAsia" w:cs="Times New Roman"/>
          <w:szCs w:val="28"/>
        </w:rPr>
        <w:t>15</w:t>
      </w:r>
      <w:r w:rsidR="00D40839" w:rsidRPr="00914537">
        <w:rPr>
          <w:rFonts w:eastAsiaTheme="majorEastAsia" w:cs="Times New Roman"/>
          <w:szCs w:val="28"/>
        </w:rPr>
        <w:t>,0</w:t>
      </w:r>
      <w:r w:rsidRPr="00914537">
        <w:rPr>
          <w:rFonts w:eastAsiaTheme="majorEastAsia" w:cs="Times New Roman"/>
          <w:szCs w:val="28"/>
        </w:rPr>
        <w:t>м для единичной конструкции</w:t>
      </w:r>
      <w:r w:rsidR="008F3245" w:rsidRPr="00914537">
        <w:rPr>
          <w:rFonts w:eastAsiaTheme="majorEastAsia" w:cs="Times New Roman"/>
          <w:szCs w:val="28"/>
        </w:rPr>
        <w:t xml:space="preserve"> и 10</w:t>
      </w:r>
      <w:r w:rsidR="00D40839" w:rsidRPr="00914537">
        <w:rPr>
          <w:rFonts w:eastAsiaTheme="majorEastAsia" w:cs="Times New Roman"/>
          <w:szCs w:val="28"/>
        </w:rPr>
        <w:t>,0</w:t>
      </w:r>
      <w:r w:rsidR="008F3245" w:rsidRPr="00914537">
        <w:rPr>
          <w:rFonts w:eastAsiaTheme="majorEastAsia" w:cs="Times New Roman"/>
          <w:szCs w:val="28"/>
        </w:rPr>
        <w:t>м при размещении нескольких идентичных настенных конструкций</w:t>
      </w:r>
      <w:r w:rsidRPr="00914537">
        <w:rPr>
          <w:rFonts w:eastAsiaTheme="majorEastAsia" w:cs="Times New Roman"/>
          <w:szCs w:val="28"/>
        </w:rPr>
        <w:t>.</w:t>
      </w:r>
    </w:p>
    <w:p w:rsidR="003B6799" w:rsidRPr="00914537" w:rsidRDefault="0091133F" w:rsidP="00E92153">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w:t>
      </w:r>
      <w:r w:rsidR="00E92153" w:rsidRPr="00914537">
        <w:rPr>
          <w:rFonts w:eastAsiaTheme="majorEastAsia" w:cs="Times New Roman"/>
          <w:szCs w:val="28"/>
        </w:rPr>
        <w:t>астенн</w:t>
      </w:r>
      <w:r w:rsidRPr="00914537">
        <w:rPr>
          <w:rFonts w:eastAsiaTheme="majorEastAsia" w:cs="Times New Roman"/>
          <w:szCs w:val="28"/>
        </w:rPr>
        <w:t>ая</w:t>
      </w:r>
      <w:r w:rsidR="00E92153" w:rsidRPr="00914537">
        <w:rPr>
          <w:rFonts w:eastAsiaTheme="majorEastAsia" w:cs="Times New Roman"/>
          <w:szCs w:val="28"/>
        </w:rPr>
        <w:t xml:space="preserve"> конструкци</w:t>
      </w:r>
      <w:r w:rsidRPr="00914537">
        <w:rPr>
          <w:rFonts w:eastAsiaTheme="majorEastAsia" w:cs="Times New Roman"/>
          <w:szCs w:val="28"/>
        </w:rPr>
        <w:t>я</w:t>
      </w:r>
      <w:r w:rsidR="00E92153" w:rsidRPr="00914537">
        <w:rPr>
          <w:rFonts w:eastAsiaTheme="majorEastAsia" w:cs="Times New Roman"/>
          <w:szCs w:val="28"/>
        </w:rPr>
        <w:t xml:space="preserve"> не должна находиться </w:t>
      </w:r>
      <w:r w:rsidRPr="00914537">
        <w:rPr>
          <w:rFonts w:eastAsiaTheme="majorEastAsia" w:cs="Times New Roman"/>
          <w:szCs w:val="28"/>
        </w:rPr>
        <w:t xml:space="preserve">на расстоянии </w:t>
      </w:r>
      <w:r w:rsidR="00E92153" w:rsidRPr="00914537">
        <w:rPr>
          <w:rFonts w:eastAsiaTheme="majorEastAsia" w:cs="Times New Roman"/>
          <w:szCs w:val="28"/>
        </w:rPr>
        <w:t>более чем</w:t>
      </w:r>
      <w:r w:rsidR="00FA6472" w:rsidRPr="00914537">
        <w:rPr>
          <w:rFonts w:eastAsiaTheme="majorEastAsia" w:cs="Times New Roman"/>
          <w:szCs w:val="28"/>
        </w:rPr>
        <w:t xml:space="preserve"> 0,2</w:t>
      </w:r>
      <w:r w:rsidR="00E92153" w:rsidRPr="00914537">
        <w:rPr>
          <w:rFonts w:eastAsiaTheme="majorEastAsia" w:cs="Times New Roman"/>
          <w:szCs w:val="28"/>
        </w:rPr>
        <w:t xml:space="preserve">м от плоскости </w:t>
      </w:r>
      <w:r w:rsidR="00F13EFB" w:rsidRPr="00914537">
        <w:rPr>
          <w:rFonts w:eastAsiaTheme="majorEastAsia" w:cs="Times New Roman"/>
          <w:szCs w:val="28"/>
        </w:rPr>
        <w:t xml:space="preserve">(поверхности) </w:t>
      </w:r>
      <w:r w:rsidR="00E92153" w:rsidRPr="00914537">
        <w:rPr>
          <w:rFonts w:eastAsiaTheme="majorEastAsia" w:cs="Times New Roman"/>
          <w:szCs w:val="28"/>
        </w:rPr>
        <w:t>фасада.</w:t>
      </w:r>
    </w:p>
    <w:p w:rsidR="003B6799" w:rsidRPr="00914537" w:rsidRDefault="003B6799" w:rsidP="004939EB">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lastRenderedPageBreak/>
        <w:t xml:space="preserve">Размещение </w:t>
      </w:r>
      <w:r w:rsidR="008F3245" w:rsidRPr="00914537">
        <w:rPr>
          <w:rFonts w:eastAsiaTheme="majorEastAsia" w:cs="Times New Roman"/>
          <w:szCs w:val="28"/>
        </w:rPr>
        <w:t xml:space="preserve">настенной конструкции </w:t>
      </w:r>
      <w:r w:rsidRPr="00914537">
        <w:rPr>
          <w:rFonts w:eastAsiaTheme="majorEastAsia" w:cs="Times New Roman"/>
          <w:szCs w:val="28"/>
        </w:rPr>
        <w:t>на фризе разрешается только в случае отсутствия на нем архитектурного декора и орнамента.</w:t>
      </w:r>
      <w:r w:rsidR="00CE61EA">
        <w:rPr>
          <w:rFonts w:eastAsiaTheme="majorEastAsia" w:cs="Times New Roman"/>
          <w:szCs w:val="28"/>
        </w:rPr>
        <w:t xml:space="preserve"> </w:t>
      </w:r>
      <w:r w:rsidR="002C2DCA" w:rsidRPr="00914537">
        <w:rPr>
          <w:rFonts w:eastAsiaTheme="majorEastAsia" w:cs="Times New Roman"/>
          <w:szCs w:val="28"/>
        </w:rPr>
        <w:t>Н</w:t>
      </w:r>
      <w:r w:rsidR="00E92153" w:rsidRPr="00914537">
        <w:rPr>
          <w:rFonts w:eastAsiaTheme="majorEastAsia" w:cs="Times New Roman"/>
          <w:szCs w:val="28"/>
        </w:rPr>
        <w:t>астенн</w:t>
      </w:r>
      <w:r w:rsidR="002C2DCA" w:rsidRPr="00914537">
        <w:rPr>
          <w:rFonts w:eastAsiaTheme="majorEastAsia" w:cs="Times New Roman"/>
          <w:szCs w:val="28"/>
        </w:rPr>
        <w:t>ая</w:t>
      </w:r>
      <w:r w:rsidR="00E92153" w:rsidRPr="00914537">
        <w:rPr>
          <w:rFonts w:eastAsiaTheme="majorEastAsia" w:cs="Times New Roman"/>
          <w:szCs w:val="28"/>
        </w:rPr>
        <w:t xml:space="preserve"> конструкци</w:t>
      </w:r>
      <w:r w:rsidR="002C2DCA" w:rsidRPr="00914537">
        <w:rPr>
          <w:rFonts w:eastAsiaTheme="majorEastAsia" w:cs="Times New Roman"/>
          <w:szCs w:val="28"/>
        </w:rPr>
        <w:t>я</w:t>
      </w:r>
      <w:r w:rsidR="00E92153" w:rsidRPr="00914537">
        <w:rPr>
          <w:rFonts w:eastAsiaTheme="majorEastAsia" w:cs="Times New Roman"/>
          <w:szCs w:val="28"/>
        </w:rPr>
        <w:t>, размещаем</w:t>
      </w:r>
      <w:r w:rsidR="002C2DCA" w:rsidRPr="00914537">
        <w:rPr>
          <w:rFonts w:eastAsiaTheme="majorEastAsia" w:cs="Times New Roman"/>
          <w:szCs w:val="28"/>
        </w:rPr>
        <w:t>ая</w:t>
      </w:r>
      <w:r w:rsidR="00E92153" w:rsidRPr="00914537">
        <w:rPr>
          <w:rFonts w:eastAsiaTheme="majorEastAsia" w:cs="Times New Roman"/>
          <w:szCs w:val="28"/>
        </w:rPr>
        <w:t xml:space="preserve"> на фризе, не </w:t>
      </w:r>
      <w:r w:rsidR="002C2DCA" w:rsidRPr="00914537">
        <w:rPr>
          <w:rFonts w:eastAsiaTheme="majorEastAsia" w:cs="Times New Roman"/>
          <w:szCs w:val="28"/>
        </w:rPr>
        <w:t>должна выходить за границы фриза</w:t>
      </w:r>
      <w:r w:rsidR="00E92153" w:rsidRPr="00914537">
        <w:rPr>
          <w:rFonts w:eastAsiaTheme="majorEastAsia" w:cs="Times New Roman"/>
          <w:szCs w:val="28"/>
        </w:rPr>
        <w:t xml:space="preserve">. </w:t>
      </w:r>
      <w:r w:rsidR="004939EB" w:rsidRPr="00914537">
        <w:rPr>
          <w:rFonts w:eastAsiaTheme="majorEastAsia" w:cs="Times New Roman"/>
          <w:szCs w:val="28"/>
        </w:rPr>
        <w:t>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041C67" w:rsidRPr="00914537" w:rsidRDefault="00B70B9C" w:rsidP="00CA5948">
      <w:pPr>
        <w:pStyle w:val="a4"/>
        <w:ind w:left="0"/>
        <w:rPr>
          <w:rFonts w:eastAsiaTheme="majorEastAsia" w:cs="Times New Roman"/>
          <w:szCs w:val="28"/>
        </w:rPr>
      </w:pPr>
      <w:r w:rsidRPr="00914537">
        <w:rPr>
          <w:rFonts w:eastAsiaTheme="majorEastAsia" w:cs="Times New Roman"/>
          <w:szCs w:val="28"/>
        </w:rPr>
        <w:t>При наличии в составе входной группы здания, строения, сооружения козырька (навеса), средство размещени</w:t>
      </w:r>
      <w:r w:rsidR="00AC30C4" w:rsidRPr="00914537">
        <w:rPr>
          <w:rFonts w:eastAsiaTheme="majorEastAsia" w:cs="Times New Roman"/>
          <w:szCs w:val="28"/>
        </w:rPr>
        <w:t>я</w:t>
      </w:r>
      <w:r w:rsidRPr="00914537">
        <w:rPr>
          <w:rFonts w:eastAsiaTheme="majorEastAsia" w:cs="Times New Roman"/>
          <w:szCs w:val="28"/>
        </w:rPr>
        <w:t xml:space="preserve"> информации может быть установлено </w:t>
      </w:r>
      <w:r w:rsidR="002D15C7" w:rsidRPr="00914537">
        <w:rPr>
          <w:rFonts w:eastAsiaTheme="majorEastAsia" w:cs="Times New Roman"/>
          <w:szCs w:val="28"/>
        </w:rPr>
        <w:t>исключительно на лицевой части козырька (навеса)</w:t>
      </w:r>
      <w:r w:rsidR="00057F0B" w:rsidRPr="00914537">
        <w:rPr>
          <w:rFonts w:eastAsiaTheme="majorEastAsia" w:cs="Times New Roman"/>
          <w:szCs w:val="28"/>
        </w:rPr>
        <w:t>,</w:t>
      </w:r>
      <w:r w:rsidR="00CA5948" w:rsidRPr="00914537">
        <w:rPr>
          <w:rFonts w:eastAsiaTheme="majorEastAsia" w:cs="Times New Roman"/>
          <w:szCs w:val="28"/>
        </w:rPr>
        <w:t>параллельной входной двери</w:t>
      </w:r>
      <w:r w:rsidR="00057F0B" w:rsidRPr="00914537">
        <w:rPr>
          <w:rFonts w:eastAsiaTheme="majorEastAsia" w:cs="Times New Roman"/>
          <w:szCs w:val="28"/>
        </w:rPr>
        <w:t>,</w:t>
      </w:r>
      <w:r w:rsidR="00CE61EA">
        <w:rPr>
          <w:rFonts w:eastAsiaTheme="majorEastAsia" w:cs="Times New Roman"/>
          <w:szCs w:val="28"/>
        </w:rPr>
        <w:t xml:space="preserve"> </w:t>
      </w:r>
      <w:r w:rsidRPr="00914537">
        <w:rPr>
          <w:rFonts w:eastAsiaTheme="majorEastAsia" w:cs="Times New Roman"/>
          <w:szCs w:val="28"/>
        </w:rPr>
        <w:t xml:space="preserve">строго в </w:t>
      </w:r>
      <w:r w:rsidR="002D15C7" w:rsidRPr="00914537">
        <w:rPr>
          <w:rFonts w:eastAsiaTheme="majorEastAsia" w:cs="Times New Roman"/>
          <w:szCs w:val="28"/>
        </w:rPr>
        <w:t xml:space="preserve">ее </w:t>
      </w:r>
      <w:r w:rsidRPr="00914537">
        <w:rPr>
          <w:rFonts w:eastAsiaTheme="majorEastAsia" w:cs="Times New Roman"/>
          <w:szCs w:val="28"/>
        </w:rPr>
        <w:t>габаритах</w:t>
      </w:r>
      <w:r w:rsidR="00EA3EA7" w:rsidRPr="00914537">
        <w:rPr>
          <w:rFonts w:eastAsiaTheme="majorEastAsia" w:cs="Times New Roman"/>
          <w:szCs w:val="28"/>
        </w:rPr>
        <w:t xml:space="preserve"> или менее</w:t>
      </w:r>
      <w:r w:rsidR="00CE61EA">
        <w:rPr>
          <w:rFonts w:eastAsiaTheme="majorEastAsia" w:cs="Times New Roman"/>
          <w:szCs w:val="28"/>
        </w:rPr>
        <w:t xml:space="preserve"> </w:t>
      </w:r>
      <w:r w:rsidR="002D15C7" w:rsidRPr="00914537">
        <w:rPr>
          <w:rFonts w:eastAsiaTheme="majorEastAsia" w:cs="Times New Roman"/>
          <w:szCs w:val="28"/>
        </w:rPr>
        <w:t>ее площади</w:t>
      </w:r>
      <w:r w:rsidR="002230BB">
        <w:rPr>
          <w:rFonts w:eastAsiaTheme="majorEastAsia" w:cs="Times New Roman"/>
          <w:szCs w:val="28"/>
        </w:rPr>
        <w:t xml:space="preserve"> (</w:t>
      </w:r>
      <w:r w:rsidR="00731C1F">
        <w:rPr>
          <w:rFonts w:cs="Times New Roman"/>
          <w:szCs w:val="28"/>
        </w:rPr>
        <w:t xml:space="preserve">ПРИЛОЖЕНИЕ 2, </w:t>
      </w:r>
      <w:r w:rsidR="002230BB">
        <w:rPr>
          <w:rFonts w:eastAsiaTheme="majorEastAsia" w:cs="Times New Roman"/>
          <w:szCs w:val="28"/>
        </w:rPr>
        <w:t>рис. 15)</w:t>
      </w:r>
      <w:r w:rsidRPr="00914537">
        <w:rPr>
          <w:rFonts w:eastAsiaTheme="majorEastAsia" w:cs="Times New Roman"/>
          <w:szCs w:val="28"/>
        </w:rPr>
        <w:t>.</w:t>
      </w:r>
    </w:p>
    <w:p w:rsidR="00B70B9C" w:rsidRPr="00914537" w:rsidRDefault="00B70B9C" w:rsidP="0090186F">
      <w:pPr>
        <w:pStyle w:val="a4"/>
        <w:ind w:left="0"/>
        <w:rPr>
          <w:rFonts w:eastAsiaTheme="majorEastAsia" w:cs="Times New Roman"/>
          <w:szCs w:val="28"/>
        </w:rPr>
      </w:pPr>
      <w:r w:rsidRPr="00914537">
        <w:rPr>
          <w:rFonts w:eastAsiaTheme="majorEastAsia" w:cs="Times New Roman"/>
          <w:szCs w:val="28"/>
        </w:rPr>
        <w:t>Средства размещения информации, принадлежащие разным владельцам и устанавливаемые на козырьках (навесах)</w:t>
      </w:r>
      <w:r w:rsidR="00565252" w:rsidRPr="00914537">
        <w:rPr>
          <w:rFonts w:eastAsiaTheme="majorEastAsia" w:cs="Times New Roman"/>
          <w:szCs w:val="28"/>
        </w:rPr>
        <w:t xml:space="preserve"> в пределах одного здания, строения, сооружения</w:t>
      </w:r>
      <w:r w:rsidRPr="00914537">
        <w:rPr>
          <w:rFonts w:eastAsiaTheme="majorEastAsia" w:cs="Times New Roman"/>
          <w:szCs w:val="28"/>
        </w:rPr>
        <w:t xml:space="preserve"> должны иметь полностью взаимоувязанн</w:t>
      </w:r>
      <w:r w:rsidR="00DD620A" w:rsidRPr="00914537">
        <w:rPr>
          <w:rFonts w:eastAsiaTheme="majorEastAsia" w:cs="Times New Roman"/>
          <w:szCs w:val="28"/>
        </w:rPr>
        <w:t>ые</w:t>
      </w:r>
      <w:r w:rsidRPr="00914537">
        <w:rPr>
          <w:rFonts w:eastAsiaTheme="majorEastAsia" w:cs="Times New Roman"/>
          <w:szCs w:val="28"/>
        </w:rPr>
        <w:t xml:space="preserve"> художе</w:t>
      </w:r>
      <w:r w:rsidR="0090186F" w:rsidRPr="00914537">
        <w:rPr>
          <w:rFonts w:eastAsiaTheme="majorEastAsia" w:cs="Times New Roman"/>
          <w:szCs w:val="28"/>
        </w:rPr>
        <w:t>ственно-композиционн</w:t>
      </w:r>
      <w:r w:rsidR="00DD620A" w:rsidRPr="00914537">
        <w:rPr>
          <w:rFonts w:eastAsiaTheme="majorEastAsia" w:cs="Times New Roman"/>
          <w:szCs w:val="28"/>
        </w:rPr>
        <w:t>ы</w:t>
      </w:r>
      <w:r w:rsidR="0090186F" w:rsidRPr="00914537">
        <w:rPr>
          <w:rFonts w:eastAsiaTheme="majorEastAsia" w:cs="Times New Roman"/>
          <w:szCs w:val="28"/>
        </w:rPr>
        <w:t>е решени</w:t>
      </w:r>
      <w:r w:rsidR="00DD620A" w:rsidRPr="00914537">
        <w:rPr>
          <w:rFonts w:eastAsiaTheme="majorEastAsia" w:cs="Times New Roman"/>
          <w:szCs w:val="28"/>
        </w:rPr>
        <w:t>я</w:t>
      </w:r>
      <w:r w:rsidR="0090186F" w:rsidRPr="00914537">
        <w:rPr>
          <w:rFonts w:eastAsiaTheme="majorEastAsia" w:cs="Times New Roman"/>
          <w:szCs w:val="28"/>
        </w:rPr>
        <w:t>.</w:t>
      </w:r>
    </w:p>
    <w:p w:rsidR="005D709A" w:rsidRPr="00914537" w:rsidRDefault="005D709A" w:rsidP="005D709A">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иным </w:t>
      </w:r>
      <w:r w:rsidR="002D15C7" w:rsidRPr="00914537">
        <w:rPr>
          <w:rFonts w:eastAsiaTheme="majorEastAsia" w:cs="Times New Roman"/>
          <w:szCs w:val="28"/>
        </w:rPr>
        <w:t>средствам размещения информации</w:t>
      </w:r>
      <w:r w:rsidRPr="00914537">
        <w:rPr>
          <w:rFonts w:eastAsiaTheme="majorEastAsia" w:cs="Times New Roman"/>
          <w:szCs w:val="28"/>
        </w:rPr>
        <w:t xml:space="preserve"> в виде настенной конструкции вправе разместить не более одного </w:t>
      </w:r>
      <w:r w:rsidR="00BB5B8A" w:rsidRPr="00914537">
        <w:rPr>
          <w:rFonts w:eastAsiaTheme="majorEastAsia" w:cs="Times New Roman"/>
          <w:szCs w:val="28"/>
        </w:rPr>
        <w:t>профильного</w:t>
      </w:r>
      <w:r w:rsidRPr="00914537">
        <w:rPr>
          <w:rFonts w:eastAsiaTheme="majorEastAsia" w:cs="Times New Roman"/>
          <w:szCs w:val="28"/>
        </w:rPr>
        <w:t xml:space="preserve">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 </w:t>
      </w:r>
    </w:p>
    <w:p w:rsidR="009C56FA" w:rsidRPr="00914537" w:rsidRDefault="00F050AE" w:rsidP="009C56FA">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Настенное м</w:t>
      </w:r>
      <w:r w:rsidR="009C56FA" w:rsidRPr="00914537">
        <w:rPr>
          <w:rFonts w:eastAsiaTheme="majorEastAsia" w:cs="Times New Roman"/>
          <w:szCs w:val="28"/>
        </w:rPr>
        <w:t>еню размеща</w:t>
      </w:r>
      <w:r w:rsidRPr="00914537">
        <w:rPr>
          <w:rFonts w:eastAsiaTheme="majorEastAsia" w:cs="Times New Roman"/>
          <w:szCs w:val="28"/>
        </w:rPr>
        <w:t>е</w:t>
      </w:r>
      <w:r w:rsidR="009C56FA" w:rsidRPr="00914537">
        <w:rPr>
          <w:rFonts w:eastAsiaTheme="majorEastAsia" w:cs="Times New Roman"/>
          <w:szCs w:val="28"/>
        </w:rPr>
        <w:t xml:space="preserve">тся на плоских участках фасада, свободных от архитектурных элементов, </w:t>
      </w:r>
      <w:r w:rsidR="00F061AE" w:rsidRPr="00914537">
        <w:rPr>
          <w:rFonts w:eastAsiaTheme="majorEastAsia" w:cs="Times New Roman"/>
          <w:szCs w:val="28"/>
        </w:rPr>
        <w:t xml:space="preserve">на входных дверях в помещение, занимаемое организацией (индивидуальным предпринимателем) или </w:t>
      </w:r>
      <w:r w:rsidR="009C56FA" w:rsidRPr="00914537">
        <w:rPr>
          <w:rFonts w:eastAsiaTheme="majorEastAsia" w:cs="Times New Roman"/>
          <w:szCs w:val="28"/>
        </w:rPr>
        <w:t xml:space="preserve">непосредственно у входа </w:t>
      </w:r>
      <w:r w:rsidR="00F061AE" w:rsidRPr="00914537">
        <w:rPr>
          <w:rFonts w:eastAsiaTheme="majorEastAsia" w:cs="Times New Roman"/>
          <w:szCs w:val="28"/>
        </w:rPr>
        <w:t xml:space="preserve">в него </w:t>
      </w:r>
      <w:r w:rsidR="00D50072" w:rsidRPr="00914537">
        <w:rPr>
          <w:rFonts w:eastAsiaTheme="majorEastAsia" w:cs="Times New Roman"/>
          <w:szCs w:val="28"/>
        </w:rPr>
        <w:t xml:space="preserve">(справа или слева) </w:t>
      </w:r>
      <w:r w:rsidR="009C56FA" w:rsidRPr="00914537">
        <w:rPr>
          <w:rFonts w:eastAsiaTheme="majorEastAsia" w:cs="Times New Roman"/>
          <w:szCs w:val="28"/>
        </w:rPr>
        <w:t>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w:t>
      </w:r>
      <w:r w:rsidR="00B2018D" w:rsidRPr="00914537">
        <w:rPr>
          <w:rFonts w:eastAsiaTheme="majorEastAsia" w:cs="Times New Roman"/>
          <w:szCs w:val="28"/>
        </w:rPr>
        <w:t xml:space="preserve"> (</w:t>
      </w:r>
      <w:r w:rsidR="00BB5B8A" w:rsidRPr="00914537">
        <w:rPr>
          <w:rFonts w:eastAsiaTheme="majorEastAsia" w:cs="Times New Roman"/>
          <w:szCs w:val="28"/>
        </w:rPr>
        <w:t>специальных конструкций)</w:t>
      </w:r>
      <w:r w:rsidR="009C56FA" w:rsidRPr="00914537">
        <w:rPr>
          <w:rFonts w:eastAsiaTheme="majorEastAsia" w:cs="Times New Roman"/>
          <w:szCs w:val="28"/>
        </w:rPr>
        <w:t>, приоритет в установке средства размещения информации у входов имеют организации, размещающие обязательную информацию.</w:t>
      </w:r>
    </w:p>
    <w:p w:rsidR="005D51F0" w:rsidRPr="00914537" w:rsidRDefault="003B6799" w:rsidP="005D51F0">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Максимальный размер </w:t>
      </w:r>
      <w:r w:rsidR="005707EE" w:rsidRPr="00914537">
        <w:rPr>
          <w:rFonts w:eastAsiaTheme="majorEastAsia" w:cs="Times New Roman"/>
          <w:szCs w:val="28"/>
        </w:rPr>
        <w:t xml:space="preserve">настенных </w:t>
      </w:r>
      <w:r w:rsidRPr="00914537">
        <w:rPr>
          <w:rFonts w:eastAsiaTheme="majorEastAsia" w:cs="Times New Roman"/>
          <w:szCs w:val="28"/>
        </w:rPr>
        <w:t>меню не должен превышать</w:t>
      </w:r>
      <w:r w:rsidR="00AF0C4B" w:rsidRPr="00914537">
        <w:rPr>
          <w:rFonts w:eastAsiaTheme="majorEastAsia" w:cs="Times New Roman"/>
          <w:szCs w:val="28"/>
        </w:rPr>
        <w:t xml:space="preserve"> п</w:t>
      </w:r>
      <w:r w:rsidRPr="00914537">
        <w:rPr>
          <w:rFonts w:eastAsiaTheme="majorEastAsia" w:cs="Times New Roman"/>
          <w:szCs w:val="28"/>
        </w:rPr>
        <w:t>о высоте - 0,8м</w:t>
      </w:r>
      <w:r w:rsidR="00AF0C4B" w:rsidRPr="00914537">
        <w:rPr>
          <w:rFonts w:eastAsiaTheme="majorEastAsia" w:cs="Times New Roman"/>
          <w:szCs w:val="28"/>
        </w:rPr>
        <w:t xml:space="preserve">, </w:t>
      </w:r>
      <w:r w:rsidR="00FA6472" w:rsidRPr="00914537">
        <w:rPr>
          <w:rFonts w:eastAsiaTheme="majorEastAsia" w:cs="Times New Roman"/>
          <w:szCs w:val="28"/>
        </w:rPr>
        <w:t>по длине - 0,6</w:t>
      </w:r>
      <w:r w:rsidRPr="00914537">
        <w:rPr>
          <w:rFonts w:eastAsiaTheme="majorEastAsia" w:cs="Times New Roman"/>
          <w:szCs w:val="28"/>
        </w:rPr>
        <w:t>м.</w:t>
      </w:r>
    </w:p>
    <w:p w:rsidR="005D51F0" w:rsidRPr="00914537" w:rsidRDefault="005D51F0" w:rsidP="005D51F0">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2E7763" w:rsidRPr="00914537" w:rsidRDefault="002E7763" w:rsidP="00C67FBF">
      <w:pPr>
        <w:pStyle w:val="a4"/>
        <w:autoSpaceDE w:val="0"/>
        <w:autoSpaceDN w:val="0"/>
        <w:adjustRightInd w:val="0"/>
        <w:ind w:left="0" w:firstLine="708"/>
        <w:rPr>
          <w:rFonts w:eastAsiaTheme="majorEastAsia" w:cs="Times New Roman"/>
          <w:szCs w:val="28"/>
        </w:rPr>
      </w:pPr>
    </w:p>
    <w:p w:rsidR="003B6799" w:rsidRPr="00914537" w:rsidRDefault="009764EB" w:rsidP="0014377F">
      <w:pPr>
        <w:pStyle w:val="3"/>
        <w:numPr>
          <w:ilvl w:val="2"/>
          <w:numId w:val="4"/>
        </w:numPr>
      </w:pPr>
      <w:bookmarkStart w:id="18" w:name="_Toc423453003"/>
      <w:r w:rsidRPr="00914537">
        <w:lastRenderedPageBreak/>
        <w:t>К</w:t>
      </w:r>
      <w:r w:rsidR="003B6799" w:rsidRPr="00914537">
        <w:t xml:space="preserve">онсольные </w:t>
      </w:r>
      <w:r w:rsidRPr="00914537">
        <w:rPr>
          <w:szCs w:val="28"/>
        </w:rPr>
        <w:t>информационные</w:t>
      </w:r>
      <w:r w:rsidR="00CE61EA">
        <w:rPr>
          <w:szCs w:val="28"/>
        </w:rPr>
        <w:t xml:space="preserve"> </w:t>
      </w:r>
      <w:r w:rsidR="003B6799" w:rsidRPr="00914537">
        <w:t>конструкции</w:t>
      </w:r>
      <w:r w:rsidR="00414FEC" w:rsidRPr="00914537">
        <w:t xml:space="preserve"> (панель-кронштейн</w:t>
      </w:r>
      <w:r w:rsidR="00110D1F" w:rsidRPr="00914537">
        <w:t>ы</w:t>
      </w:r>
      <w:r w:rsidR="00414FEC" w:rsidRPr="00914537">
        <w:t>)</w:t>
      </w:r>
      <w:bookmarkEnd w:id="18"/>
    </w:p>
    <w:p w:rsidR="00DB5A4C" w:rsidRPr="00914537" w:rsidRDefault="00DB5A4C" w:rsidP="00DB5A4C">
      <w:pPr>
        <w:pStyle w:val="a4"/>
        <w:ind w:left="0"/>
        <w:rPr>
          <w:rFonts w:eastAsiaTheme="majorEastAsia" w:cs="Times New Roman"/>
          <w:bCs/>
          <w:iCs/>
          <w:szCs w:val="28"/>
        </w:rPr>
      </w:pPr>
      <w:r w:rsidRPr="00914537">
        <w:rPr>
          <w:rFonts w:eastAsiaTheme="majorEastAsia" w:cs="Times New Roman"/>
          <w:bCs/>
          <w:iCs/>
          <w:szCs w:val="28"/>
        </w:rPr>
        <w:t xml:space="preserve">На фасадах зданий, строений, сооружений консольные </w:t>
      </w:r>
      <w:r w:rsidR="009764EB" w:rsidRPr="00914537">
        <w:rPr>
          <w:szCs w:val="28"/>
        </w:rPr>
        <w:t>информационные</w:t>
      </w:r>
      <w:r w:rsidR="00CE61EA">
        <w:rPr>
          <w:szCs w:val="28"/>
        </w:rPr>
        <w:t xml:space="preserve"> </w:t>
      </w:r>
      <w:r w:rsidRPr="00914537">
        <w:rPr>
          <w:rFonts w:eastAsiaTheme="majorEastAsia" w:cs="Times New Roman"/>
          <w:bCs/>
          <w:iCs/>
          <w:szCs w:val="28"/>
        </w:rPr>
        <w:t xml:space="preserve">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w:t>
      </w:r>
      <w:r w:rsidR="00F373E5" w:rsidRPr="00914537">
        <w:rPr>
          <w:rFonts w:eastAsiaTheme="majorEastAsia" w:cs="Times New Roman"/>
          <w:bCs/>
          <w:iCs/>
          <w:szCs w:val="28"/>
        </w:rPr>
        <w:t>оборота в целях информирования о</w:t>
      </w:r>
      <w:r w:rsidR="00CE61EA">
        <w:rPr>
          <w:rFonts w:eastAsiaTheme="majorEastAsia" w:cs="Times New Roman"/>
          <w:bCs/>
          <w:iCs/>
          <w:szCs w:val="28"/>
        </w:rPr>
        <w:t xml:space="preserve"> </w:t>
      </w:r>
      <w:r w:rsidRPr="00914537">
        <w:rPr>
          <w:rFonts w:eastAsiaTheme="majorEastAsia" w:cs="Times New Roman"/>
          <w:bCs/>
          <w:iCs/>
          <w:szCs w:val="28"/>
        </w:rPr>
        <w:t xml:space="preserve">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 </w:t>
      </w:r>
    </w:p>
    <w:p w:rsidR="00431974" w:rsidRPr="00914537" w:rsidRDefault="00414FEC" w:rsidP="00434C76">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Установка </w:t>
      </w:r>
      <w:r w:rsidR="009764EB" w:rsidRPr="00914537">
        <w:rPr>
          <w:rFonts w:eastAsiaTheme="majorEastAsia" w:cs="Times New Roman"/>
          <w:bCs/>
          <w:iCs/>
          <w:szCs w:val="28"/>
        </w:rPr>
        <w:t xml:space="preserve">консольных </w:t>
      </w:r>
      <w:r w:rsidR="009764EB" w:rsidRPr="00914537">
        <w:rPr>
          <w:szCs w:val="28"/>
        </w:rPr>
        <w:t>информационных</w:t>
      </w:r>
      <w:r w:rsidR="00CE61EA">
        <w:rPr>
          <w:szCs w:val="28"/>
        </w:rPr>
        <w:t xml:space="preserve"> </w:t>
      </w:r>
      <w:r w:rsidR="003B6799" w:rsidRPr="00914537">
        <w:rPr>
          <w:rFonts w:eastAsiaTheme="majorEastAsia" w:cs="Times New Roman"/>
          <w:szCs w:val="28"/>
        </w:rPr>
        <w:t>конструкци</w:t>
      </w:r>
      <w:r w:rsidR="009764EB" w:rsidRPr="00914537">
        <w:rPr>
          <w:rFonts w:eastAsiaTheme="majorEastAsia" w:cs="Times New Roman"/>
          <w:szCs w:val="28"/>
        </w:rPr>
        <w:t>й</w:t>
      </w:r>
      <w:r w:rsidR="002230BB">
        <w:rPr>
          <w:rFonts w:eastAsiaTheme="majorEastAsia" w:cs="Times New Roman"/>
          <w:szCs w:val="28"/>
        </w:rPr>
        <w:t>(</w:t>
      </w:r>
      <w:r w:rsidR="00731C1F">
        <w:rPr>
          <w:rFonts w:cs="Times New Roman"/>
          <w:szCs w:val="28"/>
        </w:rPr>
        <w:t xml:space="preserve">ПРИЛОЖЕНИЕ 2, </w:t>
      </w:r>
      <w:r w:rsidR="002230BB">
        <w:rPr>
          <w:rFonts w:eastAsiaTheme="majorEastAsia" w:cs="Times New Roman"/>
          <w:szCs w:val="28"/>
        </w:rPr>
        <w:t xml:space="preserve">рис. 16) </w:t>
      </w:r>
      <w:r w:rsidR="003B6799" w:rsidRPr="00914537">
        <w:rPr>
          <w:rFonts w:eastAsiaTheme="majorEastAsia" w:cs="Times New Roman"/>
          <w:szCs w:val="28"/>
        </w:rPr>
        <w:t xml:space="preserve">осуществляется </w:t>
      </w:r>
      <w:r w:rsidR="00C03E95" w:rsidRPr="00914537">
        <w:rPr>
          <w:rFonts w:eastAsiaTheme="majorEastAsia" w:cs="Times New Roman"/>
          <w:szCs w:val="28"/>
        </w:rPr>
        <w:t xml:space="preserve">на фасаде здания, строения, сооружения, </w:t>
      </w:r>
      <w:r w:rsidRPr="00914537">
        <w:rPr>
          <w:rFonts w:eastAsiaTheme="majorEastAsia" w:cs="Times New Roman"/>
          <w:szCs w:val="28"/>
        </w:rPr>
        <w:t>перпендикулярно к поверхности фасад</w:t>
      </w:r>
      <w:r w:rsidR="00C12398" w:rsidRPr="00914537">
        <w:rPr>
          <w:rFonts w:eastAsiaTheme="majorEastAsia" w:cs="Times New Roman"/>
          <w:szCs w:val="28"/>
        </w:rPr>
        <w:t>а</w:t>
      </w:r>
      <w:r w:rsidRPr="00914537">
        <w:rPr>
          <w:rFonts w:eastAsiaTheme="majorEastAsia" w:cs="Times New Roman"/>
          <w:szCs w:val="28"/>
        </w:rPr>
        <w:t xml:space="preserve"> и </w:t>
      </w:r>
      <w:r w:rsidR="00C12398" w:rsidRPr="00914537">
        <w:rPr>
          <w:rFonts w:eastAsiaTheme="majorEastAsia" w:cs="Times New Roman"/>
          <w:szCs w:val="28"/>
        </w:rPr>
        <w:t xml:space="preserve">его </w:t>
      </w:r>
      <w:r w:rsidRPr="00914537">
        <w:rPr>
          <w:rFonts w:eastAsiaTheme="majorEastAsia" w:cs="Times New Roman"/>
          <w:szCs w:val="28"/>
        </w:rPr>
        <w:t>конструктивных элементов</w:t>
      </w:r>
      <w:r w:rsidR="00C12398" w:rsidRPr="00914537">
        <w:rPr>
          <w:rFonts w:eastAsiaTheme="majorEastAsia" w:cs="Times New Roman"/>
          <w:szCs w:val="28"/>
        </w:rPr>
        <w:t>,</w:t>
      </w:r>
      <w:r w:rsidR="00CE61EA">
        <w:rPr>
          <w:rFonts w:eastAsiaTheme="majorEastAsia" w:cs="Times New Roman"/>
          <w:szCs w:val="28"/>
        </w:rPr>
        <w:t xml:space="preserve"> </w:t>
      </w:r>
      <w:r w:rsidR="003B6799" w:rsidRPr="00914537">
        <w:rPr>
          <w:rFonts w:eastAsiaTheme="majorEastAsia" w:cs="Times New Roman"/>
          <w:szCs w:val="28"/>
        </w:rPr>
        <w:t xml:space="preserve">в пределах </w:t>
      </w:r>
      <w:r w:rsidR="00185476" w:rsidRPr="00914537">
        <w:rPr>
          <w:rFonts w:eastAsiaTheme="majorEastAsia" w:cs="Times New Roman"/>
          <w:szCs w:val="28"/>
        </w:rPr>
        <w:t xml:space="preserve">границ помещений, </w:t>
      </w:r>
      <w:r w:rsidR="00C03E95" w:rsidRPr="00914537">
        <w:rPr>
          <w:rFonts w:eastAsiaTheme="majorEastAsia" w:cs="Times New Roman"/>
          <w:szCs w:val="28"/>
        </w:rPr>
        <w:t>занимаемых</w:t>
      </w:r>
      <w:r w:rsidR="003B6799" w:rsidRPr="00914537">
        <w:rPr>
          <w:rFonts w:eastAsiaTheme="majorEastAsia" w:cs="Times New Roman"/>
          <w:szCs w:val="28"/>
        </w:rPr>
        <w:t xml:space="preserve"> заинтересованн</w:t>
      </w:r>
      <w:r w:rsidR="00C03E95" w:rsidRPr="00914537">
        <w:rPr>
          <w:rFonts w:eastAsiaTheme="majorEastAsia" w:cs="Times New Roman"/>
          <w:szCs w:val="28"/>
        </w:rPr>
        <w:t>ым</w:t>
      </w:r>
      <w:r w:rsidR="003B6799" w:rsidRPr="00914537">
        <w:rPr>
          <w:rFonts w:eastAsiaTheme="majorEastAsia" w:cs="Times New Roman"/>
          <w:szCs w:val="28"/>
        </w:rPr>
        <w:t xml:space="preserve"> лиц</w:t>
      </w:r>
      <w:r w:rsidR="00C03E95" w:rsidRPr="00914537">
        <w:rPr>
          <w:rFonts w:eastAsiaTheme="majorEastAsia" w:cs="Times New Roman"/>
          <w:szCs w:val="28"/>
        </w:rPr>
        <w:t>ом</w:t>
      </w:r>
      <w:r w:rsidR="006A660A" w:rsidRPr="00914537">
        <w:rPr>
          <w:rFonts w:eastAsiaTheme="majorEastAsia" w:cs="Times New Roman"/>
          <w:szCs w:val="28"/>
        </w:rPr>
        <w:t>, или</w:t>
      </w:r>
      <w:r w:rsidR="003B6799" w:rsidRPr="00914537">
        <w:rPr>
          <w:rFonts w:eastAsiaTheme="majorEastAsia" w:cs="Times New Roman"/>
          <w:szCs w:val="28"/>
        </w:rPr>
        <w:t xml:space="preserve"> у арок, </w:t>
      </w:r>
      <w:r w:rsidR="006A660A" w:rsidRPr="00914537">
        <w:rPr>
          <w:rFonts w:eastAsiaTheme="majorEastAsia" w:cs="Times New Roman"/>
          <w:szCs w:val="28"/>
        </w:rPr>
        <w:t>внешних угл</w:t>
      </w:r>
      <w:r w:rsidR="00FC0847" w:rsidRPr="00914537">
        <w:rPr>
          <w:rFonts w:eastAsiaTheme="majorEastAsia" w:cs="Times New Roman"/>
          <w:szCs w:val="28"/>
        </w:rPr>
        <w:t xml:space="preserve">ов </w:t>
      </w:r>
      <w:r w:rsidR="006A660A" w:rsidRPr="00914537">
        <w:rPr>
          <w:rFonts w:eastAsiaTheme="majorEastAsia" w:cs="Times New Roman"/>
          <w:szCs w:val="28"/>
        </w:rPr>
        <w:t>и смежных</w:t>
      </w:r>
      <w:r w:rsidR="003B6799" w:rsidRPr="00914537">
        <w:rPr>
          <w:rFonts w:eastAsiaTheme="majorEastAsia" w:cs="Times New Roman"/>
          <w:szCs w:val="28"/>
        </w:rPr>
        <w:t xml:space="preserve"> границах зданий, строений, сооружений. </w:t>
      </w:r>
    </w:p>
    <w:p w:rsidR="003B6799" w:rsidRPr="00914537" w:rsidRDefault="009764EB" w:rsidP="00D80F5A">
      <w:pPr>
        <w:autoSpaceDE w:val="0"/>
        <w:autoSpaceDN w:val="0"/>
        <w:adjustRightInd w:val="0"/>
        <w:ind w:firstLine="708"/>
        <w:rPr>
          <w:rFonts w:eastAsiaTheme="majorEastAsia" w:cs="Times New Roman"/>
          <w:szCs w:val="28"/>
        </w:rPr>
      </w:pPr>
      <w:r w:rsidRPr="00914537">
        <w:rPr>
          <w:rFonts w:eastAsiaTheme="majorEastAsia" w:cs="Times New Roman"/>
          <w:bCs/>
          <w:iCs/>
          <w:szCs w:val="28"/>
        </w:rPr>
        <w:t xml:space="preserve">Консольные </w:t>
      </w:r>
      <w:r w:rsidRPr="00914537">
        <w:rPr>
          <w:szCs w:val="28"/>
        </w:rPr>
        <w:t>информационные</w:t>
      </w:r>
      <w:r w:rsidR="00CE61EA">
        <w:rPr>
          <w:szCs w:val="28"/>
        </w:rPr>
        <w:t xml:space="preserve"> </w:t>
      </w:r>
      <w:r w:rsidR="003B6799" w:rsidRPr="00914537">
        <w:rPr>
          <w:rFonts w:eastAsiaTheme="majorEastAsia" w:cs="Times New Roman"/>
          <w:bCs/>
          <w:szCs w:val="28"/>
        </w:rPr>
        <w:t xml:space="preserve">конструкции </w:t>
      </w:r>
      <w:r w:rsidR="00D80F5A" w:rsidRPr="00914537">
        <w:rPr>
          <w:rFonts w:eastAsiaTheme="majorEastAsia" w:cs="Times New Roman"/>
          <w:szCs w:val="28"/>
        </w:rPr>
        <w:t xml:space="preserve">(панель-кронштейны) </w:t>
      </w:r>
      <w:r w:rsidR="003B6799" w:rsidRPr="00914537">
        <w:rPr>
          <w:rFonts w:eastAsiaTheme="majorEastAsia" w:cs="Times New Roman"/>
          <w:bCs/>
          <w:szCs w:val="28"/>
        </w:rPr>
        <w:t xml:space="preserve">должны </w:t>
      </w:r>
      <w:r w:rsidR="007573A3" w:rsidRPr="00914537">
        <w:rPr>
          <w:rFonts w:eastAsiaTheme="majorEastAsia" w:cs="Times New Roman"/>
          <w:bCs/>
          <w:szCs w:val="28"/>
        </w:rPr>
        <w:t xml:space="preserve">быть выполнены в двустороннем варианте и </w:t>
      </w:r>
      <w:r w:rsidR="003B6799" w:rsidRPr="00914537">
        <w:rPr>
          <w:rFonts w:eastAsiaTheme="majorEastAsia" w:cs="Times New Roman"/>
          <w:bCs/>
          <w:szCs w:val="28"/>
        </w:rPr>
        <w:t xml:space="preserve">устанавливаться на единой горизонтальной оси </w:t>
      </w:r>
      <w:r w:rsidR="00262E4B" w:rsidRPr="00914537">
        <w:rPr>
          <w:rFonts w:eastAsiaTheme="majorEastAsia" w:cs="Times New Roman"/>
          <w:bCs/>
          <w:szCs w:val="28"/>
        </w:rPr>
        <w:t>с выравниванием по средней линии</w:t>
      </w:r>
      <w:r w:rsidR="00E91363" w:rsidRPr="00914537">
        <w:rPr>
          <w:rFonts w:eastAsiaTheme="majorEastAsia" w:cs="Times New Roman"/>
          <w:bCs/>
          <w:szCs w:val="28"/>
        </w:rPr>
        <w:t xml:space="preserve">, как правило </w:t>
      </w:r>
      <w:r w:rsidR="005A5006" w:rsidRPr="00914537">
        <w:rPr>
          <w:rFonts w:eastAsiaTheme="majorEastAsia" w:cs="Times New Roman"/>
          <w:bCs/>
          <w:szCs w:val="28"/>
        </w:rPr>
        <w:t>(</w:t>
      </w:r>
      <w:r w:rsidR="00FC0847" w:rsidRPr="00914537">
        <w:rPr>
          <w:rFonts w:eastAsiaTheme="majorEastAsia" w:cs="Times New Roman"/>
          <w:bCs/>
          <w:szCs w:val="28"/>
        </w:rPr>
        <w:t>с учётом рельефа территории</w:t>
      </w:r>
      <w:r w:rsidR="005A5006" w:rsidRPr="00914537">
        <w:rPr>
          <w:rFonts w:eastAsiaTheme="majorEastAsia" w:cs="Times New Roman"/>
          <w:bCs/>
          <w:szCs w:val="28"/>
        </w:rPr>
        <w:t>)</w:t>
      </w:r>
      <w:r w:rsidR="005057DD" w:rsidRPr="00914537">
        <w:rPr>
          <w:rFonts w:eastAsiaTheme="majorEastAsia" w:cs="Times New Roman"/>
          <w:bCs/>
          <w:szCs w:val="28"/>
        </w:rPr>
        <w:t>,</w:t>
      </w:r>
      <w:r w:rsidR="00E91363" w:rsidRPr="00914537">
        <w:rPr>
          <w:rFonts w:eastAsiaTheme="majorEastAsia" w:cs="Times New Roman"/>
          <w:bCs/>
          <w:szCs w:val="28"/>
        </w:rPr>
        <w:t xml:space="preserve">между первым и вторым этажами или </w:t>
      </w:r>
      <w:r w:rsidR="00FC0847" w:rsidRPr="00914537">
        <w:rPr>
          <w:rFonts w:eastAsiaTheme="majorEastAsia" w:cs="Times New Roman"/>
          <w:bCs/>
          <w:szCs w:val="28"/>
        </w:rPr>
        <w:t>между первым этажом и</w:t>
      </w:r>
      <w:r w:rsidR="00E91363" w:rsidRPr="00914537">
        <w:rPr>
          <w:rFonts w:eastAsiaTheme="majorEastAsia" w:cs="Times New Roman"/>
          <w:bCs/>
          <w:szCs w:val="28"/>
        </w:rPr>
        <w:t xml:space="preserve"> карниз</w:t>
      </w:r>
      <w:r w:rsidR="00FC0847" w:rsidRPr="00914537">
        <w:rPr>
          <w:rFonts w:eastAsiaTheme="majorEastAsia" w:cs="Times New Roman"/>
          <w:bCs/>
          <w:szCs w:val="28"/>
        </w:rPr>
        <w:t>ом</w:t>
      </w:r>
      <w:r w:rsidR="00431974" w:rsidRPr="00914537">
        <w:rPr>
          <w:rFonts w:eastAsiaTheme="majorEastAsia" w:cs="Times New Roman"/>
          <w:bCs/>
          <w:szCs w:val="28"/>
        </w:rPr>
        <w:t xml:space="preserve"> на единой горизонтальной оси (выравнивание по средней линии) с </w:t>
      </w:r>
      <w:r w:rsidR="003B6799" w:rsidRPr="00914537">
        <w:rPr>
          <w:rFonts w:eastAsiaTheme="majorEastAsia" w:cs="Times New Roman"/>
          <w:szCs w:val="28"/>
        </w:rPr>
        <w:t>настенны</w:t>
      </w:r>
      <w:r w:rsidR="00431974" w:rsidRPr="00914537">
        <w:rPr>
          <w:rFonts w:eastAsiaTheme="majorEastAsia" w:cs="Times New Roman"/>
          <w:szCs w:val="28"/>
        </w:rPr>
        <w:t>ми</w:t>
      </w:r>
      <w:r w:rsidR="003B6799" w:rsidRPr="00914537">
        <w:rPr>
          <w:rFonts w:eastAsiaTheme="majorEastAsia" w:cs="Times New Roman"/>
          <w:szCs w:val="28"/>
        </w:rPr>
        <w:t xml:space="preserve"> конструкци</w:t>
      </w:r>
      <w:r w:rsidR="00431974" w:rsidRPr="00914537">
        <w:rPr>
          <w:rFonts w:eastAsiaTheme="majorEastAsia" w:cs="Times New Roman"/>
          <w:szCs w:val="28"/>
        </w:rPr>
        <w:t>ями.</w:t>
      </w:r>
    </w:p>
    <w:p w:rsidR="003B6799" w:rsidRPr="00914537" w:rsidRDefault="00434C76" w:rsidP="00E91363">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Установка</w:t>
      </w:r>
      <w:r w:rsidR="003B6799" w:rsidRPr="00914537">
        <w:rPr>
          <w:rFonts w:eastAsiaTheme="majorEastAsia" w:cs="Times New Roman"/>
          <w:szCs w:val="28"/>
        </w:rPr>
        <w:t xml:space="preserve"> нескольких </w:t>
      </w:r>
      <w:r w:rsidR="009764EB" w:rsidRPr="00914537">
        <w:rPr>
          <w:rFonts w:eastAsiaTheme="majorEastAsia" w:cs="Times New Roman"/>
          <w:bCs/>
          <w:iCs/>
          <w:szCs w:val="28"/>
        </w:rPr>
        <w:t xml:space="preserve">консольных </w:t>
      </w:r>
      <w:r w:rsidR="009764EB" w:rsidRPr="00914537">
        <w:rPr>
          <w:szCs w:val="28"/>
        </w:rPr>
        <w:t>информационных</w:t>
      </w:r>
      <w:r w:rsidR="00CE61EA">
        <w:rPr>
          <w:szCs w:val="28"/>
        </w:rPr>
        <w:t xml:space="preserve"> </w:t>
      </w:r>
      <w:r w:rsidR="003B6799" w:rsidRPr="00914537">
        <w:rPr>
          <w:rFonts w:eastAsiaTheme="majorEastAsia" w:cs="Times New Roman"/>
          <w:szCs w:val="28"/>
        </w:rPr>
        <w:t>конструкци</w:t>
      </w:r>
      <w:r w:rsidR="00E91363" w:rsidRPr="00914537">
        <w:rPr>
          <w:rFonts w:eastAsiaTheme="majorEastAsia" w:cs="Times New Roman"/>
          <w:szCs w:val="28"/>
        </w:rPr>
        <w:t>й одной</w:t>
      </w:r>
      <w:r w:rsidR="00CE61EA">
        <w:rPr>
          <w:rFonts w:eastAsiaTheme="majorEastAsia" w:cs="Times New Roman"/>
          <w:szCs w:val="28"/>
        </w:rPr>
        <w:t xml:space="preserve"> </w:t>
      </w:r>
      <w:r w:rsidR="00E91363" w:rsidRPr="00914537">
        <w:rPr>
          <w:rFonts w:eastAsiaTheme="majorEastAsia" w:cs="Times New Roman"/>
          <w:bCs/>
          <w:iCs/>
          <w:szCs w:val="28"/>
        </w:rPr>
        <w:t>организацией (индивидуальным предпринимателем)</w:t>
      </w:r>
      <w:r w:rsidR="00CE61EA">
        <w:rPr>
          <w:rFonts w:eastAsiaTheme="majorEastAsia" w:cs="Times New Roman"/>
          <w:bCs/>
          <w:iCs/>
          <w:szCs w:val="28"/>
        </w:rPr>
        <w:t xml:space="preserve"> </w:t>
      </w:r>
      <w:r w:rsidR="003B6799" w:rsidRPr="00914537">
        <w:rPr>
          <w:rFonts w:eastAsiaTheme="majorEastAsia" w:cs="Times New Roman"/>
          <w:szCs w:val="28"/>
        </w:rPr>
        <w:t>допускается</w:t>
      </w:r>
      <w:r w:rsidR="006A660A" w:rsidRPr="00914537">
        <w:rPr>
          <w:rFonts w:eastAsiaTheme="majorEastAsia" w:cs="Times New Roman"/>
          <w:szCs w:val="28"/>
        </w:rPr>
        <w:t xml:space="preserve"> на равных условиях, предусмотренных положениями настоящего Регламента.</w:t>
      </w:r>
    </w:p>
    <w:p w:rsidR="00434C76" w:rsidRPr="00914537" w:rsidRDefault="003B6799" w:rsidP="000C0F2D">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Если организация, индивидуальный предприниматель занимает п</w:t>
      </w:r>
      <w:r w:rsidR="000C0F2D" w:rsidRPr="00914537">
        <w:rPr>
          <w:rFonts w:eastAsiaTheme="majorEastAsia" w:cs="Times New Roman"/>
          <w:szCs w:val="28"/>
        </w:rPr>
        <w:t>омещения</w:t>
      </w:r>
      <w:r w:rsidRPr="00914537">
        <w:rPr>
          <w:rFonts w:eastAsiaTheme="majorEastAsia" w:cs="Times New Roman"/>
          <w:szCs w:val="28"/>
        </w:rPr>
        <w:t>, выходящие на угол здания, строения, допускается установ</w:t>
      </w:r>
      <w:r w:rsidR="000C0F2D" w:rsidRPr="00914537">
        <w:rPr>
          <w:rFonts w:eastAsiaTheme="majorEastAsia" w:cs="Times New Roman"/>
          <w:szCs w:val="28"/>
        </w:rPr>
        <w:t>ка</w:t>
      </w:r>
      <w:r w:rsidR="00CE61EA">
        <w:rPr>
          <w:rFonts w:eastAsiaTheme="majorEastAsia" w:cs="Times New Roman"/>
          <w:szCs w:val="28"/>
        </w:rPr>
        <w:t xml:space="preserve"> </w:t>
      </w:r>
      <w:r w:rsidR="000C0F2D" w:rsidRPr="00914537">
        <w:rPr>
          <w:rFonts w:eastAsiaTheme="majorEastAsia" w:cs="Times New Roman"/>
          <w:szCs w:val="28"/>
        </w:rPr>
        <w:t xml:space="preserve">по </w:t>
      </w:r>
      <w:r w:rsidRPr="00914537">
        <w:rPr>
          <w:rFonts w:eastAsiaTheme="majorEastAsia" w:cs="Times New Roman"/>
          <w:szCs w:val="28"/>
        </w:rPr>
        <w:t>одн</w:t>
      </w:r>
      <w:r w:rsidR="000C0F2D" w:rsidRPr="00914537">
        <w:rPr>
          <w:rFonts w:eastAsiaTheme="majorEastAsia" w:cs="Times New Roman"/>
          <w:szCs w:val="28"/>
        </w:rPr>
        <w:t>ой</w:t>
      </w:r>
      <w:r w:rsidR="00CE61EA">
        <w:rPr>
          <w:rFonts w:eastAsiaTheme="majorEastAsia" w:cs="Times New Roman"/>
          <w:szCs w:val="28"/>
        </w:rPr>
        <w:t xml:space="preserve"> </w:t>
      </w:r>
      <w:r w:rsidR="009764EB" w:rsidRPr="00914537">
        <w:rPr>
          <w:rFonts w:eastAsiaTheme="majorEastAsia" w:cs="Times New Roman"/>
          <w:bCs/>
          <w:iCs/>
          <w:szCs w:val="28"/>
        </w:rPr>
        <w:t xml:space="preserve">консольной </w:t>
      </w:r>
      <w:r w:rsidR="009764EB" w:rsidRPr="00914537">
        <w:rPr>
          <w:szCs w:val="28"/>
        </w:rPr>
        <w:t>информационной</w:t>
      </w:r>
      <w:r w:rsidRPr="00914537">
        <w:rPr>
          <w:rFonts w:eastAsiaTheme="majorEastAsia" w:cs="Times New Roman"/>
          <w:szCs w:val="28"/>
        </w:rPr>
        <w:t xml:space="preserve"> конструкци</w:t>
      </w:r>
      <w:r w:rsidR="000C0F2D" w:rsidRPr="00914537">
        <w:rPr>
          <w:rFonts w:eastAsiaTheme="majorEastAsia" w:cs="Times New Roman"/>
          <w:szCs w:val="28"/>
        </w:rPr>
        <w:t>и</w:t>
      </w:r>
      <w:r w:rsidRPr="00914537">
        <w:rPr>
          <w:rFonts w:eastAsiaTheme="majorEastAsia" w:cs="Times New Roman"/>
          <w:szCs w:val="28"/>
        </w:rPr>
        <w:t xml:space="preserve"> на каждом фасаде, соответствующем занимаемым п</w:t>
      </w:r>
      <w:r w:rsidR="000C0F2D" w:rsidRPr="00914537">
        <w:rPr>
          <w:rFonts w:eastAsiaTheme="majorEastAsia" w:cs="Times New Roman"/>
          <w:szCs w:val="28"/>
        </w:rPr>
        <w:t>омещениям</w:t>
      </w:r>
      <w:r w:rsidRPr="00914537">
        <w:rPr>
          <w:rFonts w:eastAsiaTheme="majorEastAsia" w:cs="Times New Roman"/>
          <w:szCs w:val="28"/>
        </w:rPr>
        <w:t>.</w:t>
      </w:r>
    </w:p>
    <w:p w:rsidR="00981FB0" w:rsidRPr="00914537" w:rsidRDefault="00832516" w:rsidP="00981FB0">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К</w:t>
      </w:r>
      <w:r w:rsidR="00434C76" w:rsidRPr="00914537">
        <w:rPr>
          <w:rFonts w:eastAsiaTheme="majorEastAsia" w:cs="Times New Roman"/>
          <w:szCs w:val="28"/>
        </w:rPr>
        <w:t>онсольн</w:t>
      </w:r>
      <w:r w:rsidRPr="00914537">
        <w:rPr>
          <w:rFonts w:eastAsiaTheme="majorEastAsia" w:cs="Times New Roman"/>
          <w:szCs w:val="28"/>
        </w:rPr>
        <w:t>ая</w:t>
      </w:r>
      <w:r w:rsidR="009764EB" w:rsidRPr="00914537">
        <w:rPr>
          <w:szCs w:val="28"/>
        </w:rPr>
        <w:t xml:space="preserve"> информационная</w:t>
      </w:r>
      <w:r w:rsidR="00CE61EA">
        <w:rPr>
          <w:szCs w:val="28"/>
        </w:rPr>
        <w:t xml:space="preserve"> </w:t>
      </w:r>
      <w:r w:rsidRPr="00914537">
        <w:rPr>
          <w:rFonts w:eastAsiaTheme="majorEastAsia" w:cs="Times New Roman"/>
          <w:szCs w:val="28"/>
        </w:rPr>
        <w:t>конструкция</w:t>
      </w:r>
      <w:r w:rsidR="00D80F5A" w:rsidRPr="00914537">
        <w:rPr>
          <w:rFonts w:eastAsiaTheme="majorEastAsia" w:cs="Times New Roman"/>
          <w:szCs w:val="28"/>
        </w:rPr>
        <w:t>(панель-кронштейн)</w:t>
      </w:r>
      <w:r w:rsidR="00434C76" w:rsidRPr="00914537">
        <w:rPr>
          <w:rFonts w:eastAsiaTheme="majorEastAsia" w:cs="Times New Roman"/>
          <w:szCs w:val="28"/>
        </w:rPr>
        <w:t>, в том числе с внутренней подсветкой, мо</w:t>
      </w:r>
      <w:r w:rsidRPr="00914537">
        <w:rPr>
          <w:rFonts w:eastAsiaTheme="majorEastAsia" w:cs="Times New Roman"/>
          <w:szCs w:val="28"/>
        </w:rPr>
        <w:t>жет</w:t>
      </w:r>
      <w:r w:rsidR="00434C76" w:rsidRPr="00914537">
        <w:rPr>
          <w:rFonts w:eastAsiaTheme="majorEastAsia" w:cs="Times New Roman"/>
          <w:szCs w:val="28"/>
        </w:rPr>
        <w:t xml:space="preserve"> быть</w:t>
      </w:r>
      <w:r w:rsidR="00CE61EA">
        <w:rPr>
          <w:rFonts w:eastAsiaTheme="majorEastAsia" w:cs="Times New Roman"/>
          <w:szCs w:val="28"/>
        </w:rPr>
        <w:t xml:space="preserve"> </w:t>
      </w:r>
      <w:r w:rsidR="006A660A" w:rsidRPr="00914537">
        <w:rPr>
          <w:rFonts w:eastAsiaTheme="majorEastAsia" w:cs="Times New Roman"/>
          <w:szCs w:val="28"/>
        </w:rPr>
        <w:t>по высоте не более 2,0</w:t>
      </w:r>
      <w:r w:rsidR="00434C76" w:rsidRPr="00914537">
        <w:rPr>
          <w:rFonts w:eastAsiaTheme="majorEastAsia" w:cs="Times New Roman"/>
          <w:szCs w:val="28"/>
        </w:rPr>
        <w:t>м и</w:t>
      </w:r>
      <w:r w:rsidR="006A660A" w:rsidRPr="00914537">
        <w:rPr>
          <w:rFonts w:eastAsiaTheme="majorEastAsia" w:cs="Times New Roman"/>
          <w:szCs w:val="28"/>
        </w:rPr>
        <w:t xml:space="preserve"> по ширине не более 0,5</w:t>
      </w:r>
      <w:r w:rsidR="00434C76" w:rsidRPr="00914537">
        <w:rPr>
          <w:rFonts w:eastAsiaTheme="majorEastAsia" w:cs="Times New Roman"/>
          <w:szCs w:val="28"/>
        </w:rPr>
        <w:t>м</w:t>
      </w:r>
      <w:r w:rsidRPr="00914537">
        <w:rPr>
          <w:rFonts w:eastAsiaTheme="majorEastAsia" w:cs="Times New Roman"/>
          <w:szCs w:val="28"/>
        </w:rPr>
        <w:t xml:space="preserve"> и</w:t>
      </w:r>
      <w:r w:rsidR="00CE61EA">
        <w:rPr>
          <w:rFonts w:eastAsiaTheme="majorEastAsia" w:cs="Times New Roman"/>
          <w:szCs w:val="28"/>
        </w:rPr>
        <w:t xml:space="preserve"> </w:t>
      </w:r>
      <w:r w:rsidRPr="00914537">
        <w:rPr>
          <w:rFonts w:eastAsiaTheme="majorEastAsia" w:cs="Times New Roman"/>
          <w:szCs w:val="28"/>
        </w:rPr>
        <w:t>находиться на расстоянии не более</w:t>
      </w:r>
      <w:r w:rsidR="00431974" w:rsidRPr="00914537">
        <w:rPr>
          <w:rFonts w:eastAsiaTheme="majorEastAsia" w:cs="Times New Roman"/>
          <w:szCs w:val="28"/>
        </w:rPr>
        <w:t>,</w:t>
      </w:r>
      <w:r w:rsidRPr="00914537">
        <w:rPr>
          <w:rFonts w:eastAsiaTheme="majorEastAsia" w:cs="Times New Roman"/>
          <w:szCs w:val="28"/>
        </w:rPr>
        <w:t xml:space="preserve"> чем 0,3 м от плоскости фасада</w:t>
      </w:r>
      <w:r w:rsidR="00EA3EA7" w:rsidRPr="00914537">
        <w:rPr>
          <w:rFonts w:eastAsiaTheme="majorEastAsia" w:cs="Times New Roman"/>
          <w:szCs w:val="28"/>
        </w:rPr>
        <w:t xml:space="preserve"> (</w:t>
      </w:r>
      <w:r w:rsidR="000F1871" w:rsidRPr="00914537">
        <w:rPr>
          <w:rFonts w:eastAsiaTheme="majorEastAsia" w:cs="Times New Roman"/>
          <w:szCs w:val="28"/>
        </w:rPr>
        <w:t xml:space="preserve">выступающих </w:t>
      </w:r>
      <w:r w:rsidR="00EA3EA7" w:rsidRPr="00914537">
        <w:rPr>
          <w:rFonts w:eastAsiaTheme="majorEastAsia" w:cs="Times New Roman"/>
          <w:szCs w:val="28"/>
        </w:rPr>
        <w:t xml:space="preserve">декоративных элементов </w:t>
      </w:r>
      <w:r w:rsidR="002230BB" w:rsidRPr="00914537">
        <w:rPr>
          <w:rFonts w:eastAsiaTheme="majorEastAsia" w:cs="Times New Roman"/>
          <w:szCs w:val="28"/>
        </w:rPr>
        <w:t>фасада)</w:t>
      </w:r>
      <w:r w:rsidR="002230BB">
        <w:rPr>
          <w:rFonts w:eastAsiaTheme="majorEastAsia" w:cs="Times New Roman"/>
          <w:szCs w:val="28"/>
        </w:rPr>
        <w:t xml:space="preserve"> (</w:t>
      </w:r>
      <w:r w:rsidR="00731C1F">
        <w:rPr>
          <w:rFonts w:cs="Times New Roman"/>
          <w:szCs w:val="28"/>
        </w:rPr>
        <w:t xml:space="preserve">ПРИЛОЖЕНИЕ 2, </w:t>
      </w:r>
      <w:r w:rsidR="002230BB">
        <w:rPr>
          <w:rFonts w:eastAsiaTheme="majorEastAsia" w:cs="Times New Roman"/>
          <w:szCs w:val="28"/>
        </w:rPr>
        <w:t>рис. 17)</w:t>
      </w:r>
      <w:r w:rsidR="00981FB0" w:rsidRPr="00914537">
        <w:rPr>
          <w:rFonts w:eastAsiaTheme="majorEastAsia" w:cs="Times New Roman"/>
          <w:szCs w:val="28"/>
        </w:rPr>
        <w:t xml:space="preserve">. При этом крайняя точка лицевой </w:t>
      </w:r>
      <w:r w:rsidR="00981FB0" w:rsidRPr="00914537">
        <w:rPr>
          <w:rFonts w:eastAsiaTheme="majorEastAsia" w:cs="Times New Roman"/>
          <w:szCs w:val="28"/>
        </w:rPr>
        <w:lastRenderedPageBreak/>
        <w:t xml:space="preserve">стороны консольной </w:t>
      </w:r>
      <w:r w:rsidR="009764EB" w:rsidRPr="00914537">
        <w:rPr>
          <w:szCs w:val="28"/>
        </w:rPr>
        <w:t>информационной</w:t>
      </w:r>
      <w:r w:rsidR="00CE61EA">
        <w:rPr>
          <w:szCs w:val="28"/>
        </w:rPr>
        <w:t xml:space="preserve"> </w:t>
      </w:r>
      <w:r w:rsidR="00981FB0" w:rsidRPr="00914537">
        <w:rPr>
          <w:rFonts w:eastAsiaTheme="majorEastAsia" w:cs="Times New Roman"/>
          <w:szCs w:val="28"/>
        </w:rPr>
        <w:t>конструкции не должна выступать от стены, на которую она крепится, более чем на 1,0м и должна располагаться на расстоянии не менее 0,8м от границы тротуара, кроме случаев, предусмотренных данным Регламентом.</w:t>
      </w:r>
    </w:p>
    <w:p w:rsidR="003B6799" w:rsidRPr="00914537" w:rsidRDefault="003B6799" w:rsidP="000C0F2D">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Расстояние от уровня земли до нижнего края консольной </w:t>
      </w:r>
      <w:r w:rsidR="009764EB" w:rsidRPr="00914537">
        <w:rPr>
          <w:szCs w:val="28"/>
        </w:rPr>
        <w:t>информационной</w:t>
      </w:r>
      <w:r w:rsidR="00CE61EA">
        <w:rPr>
          <w:szCs w:val="28"/>
        </w:rPr>
        <w:t xml:space="preserve"> </w:t>
      </w:r>
      <w:r w:rsidRPr="00914537">
        <w:rPr>
          <w:rFonts w:eastAsiaTheme="majorEastAsia" w:cs="Times New Roman"/>
          <w:szCs w:val="28"/>
        </w:rPr>
        <w:t>конст</w:t>
      </w:r>
      <w:r w:rsidR="000C0F2D" w:rsidRPr="00914537">
        <w:rPr>
          <w:rFonts w:eastAsiaTheme="majorEastAsia" w:cs="Times New Roman"/>
          <w:szCs w:val="28"/>
        </w:rPr>
        <w:t>рукции должно быть не менее 2,5</w:t>
      </w:r>
      <w:r w:rsidRPr="00914537">
        <w:rPr>
          <w:rFonts w:eastAsiaTheme="majorEastAsia" w:cs="Times New Roman"/>
          <w:szCs w:val="28"/>
        </w:rPr>
        <w:t>м.</w:t>
      </w:r>
    </w:p>
    <w:p w:rsidR="00434C76" w:rsidRPr="00914537" w:rsidRDefault="00434C76" w:rsidP="00434C76">
      <w:pPr>
        <w:pStyle w:val="a4"/>
        <w:autoSpaceDE w:val="0"/>
        <w:autoSpaceDN w:val="0"/>
        <w:adjustRightInd w:val="0"/>
        <w:ind w:left="0" w:firstLine="708"/>
        <w:rPr>
          <w:rFonts w:eastAsiaTheme="majorEastAsia" w:cs="Times New Roman"/>
          <w:szCs w:val="28"/>
        </w:rPr>
      </w:pPr>
      <w:r w:rsidRPr="00914537">
        <w:rPr>
          <w:rFonts w:eastAsiaTheme="majorEastAsia" w:cs="Times New Roman"/>
          <w:bCs/>
          <w:szCs w:val="28"/>
        </w:rPr>
        <w:t>Р</w:t>
      </w:r>
      <w:r w:rsidRPr="00914537">
        <w:rPr>
          <w:rFonts w:eastAsiaTheme="majorEastAsia" w:cs="Times New Roman"/>
          <w:szCs w:val="28"/>
        </w:rPr>
        <w:t xml:space="preserve">асстояние </w:t>
      </w:r>
      <w:r w:rsidR="00614D43" w:rsidRPr="00914537">
        <w:rPr>
          <w:rFonts w:eastAsiaTheme="majorEastAsia" w:cs="Times New Roman"/>
          <w:szCs w:val="28"/>
        </w:rPr>
        <w:t xml:space="preserve">между консольными </w:t>
      </w:r>
      <w:r w:rsidR="00614D43" w:rsidRPr="00914537">
        <w:rPr>
          <w:szCs w:val="28"/>
        </w:rPr>
        <w:t>информационными конструкциями</w:t>
      </w:r>
      <w:r w:rsidRPr="00914537">
        <w:rPr>
          <w:rFonts w:eastAsiaTheme="majorEastAsia" w:cs="Times New Roman"/>
          <w:szCs w:val="28"/>
        </w:rPr>
        <w:t xml:space="preserve"> должно составлять не менее 10,0м.</w:t>
      </w:r>
    </w:p>
    <w:p w:rsidR="003F0025" w:rsidRPr="00914537" w:rsidRDefault="003F0025" w:rsidP="00434C76">
      <w:pPr>
        <w:pStyle w:val="a4"/>
        <w:autoSpaceDE w:val="0"/>
        <w:autoSpaceDN w:val="0"/>
        <w:adjustRightInd w:val="0"/>
        <w:ind w:left="0" w:firstLine="708"/>
        <w:rPr>
          <w:rFonts w:eastAsiaTheme="majorEastAsia" w:cs="Times New Roman"/>
          <w:szCs w:val="28"/>
        </w:rPr>
      </w:pPr>
    </w:p>
    <w:p w:rsidR="003B6799" w:rsidRPr="00914537" w:rsidRDefault="00871EAA" w:rsidP="0014377F">
      <w:pPr>
        <w:pStyle w:val="3"/>
        <w:numPr>
          <w:ilvl w:val="2"/>
          <w:numId w:val="4"/>
        </w:numPr>
        <w:rPr>
          <w:bCs/>
        </w:rPr>
      </w:pPr>
      <w:bookmarkStart w:id="19" w:name="_Toc423453004"/>
      <w:r w:rsidRPr="00914537">
        <w:t>Информационные к</w:t>
      </w:r>
      <w:r w:rsidR="003B6799" w:rsidRPr="00914537">
        <w:t>рышные конструкции</w:t>
      </w:r>
      <w:bookmarkEnd w:id="19"/>
    </w:p>
    <w:p w:rsidR="003B6799" w:rsidRPr="00914537" w:rsidRDefault="002338B2" w:rsidP="0021613E">
      <w:pPr>
        <w:pStyle w:val="a4"/>
        <w:ind w:left="0" w:firstLine="708"/>
        <w:rPr>
          <w:rFonts w:eastAsiaTheme="majorEastAsia" w:cs="Times New Roman"/>
          <w:bCs/>
          <w:szCs w:val="28"/>
        </w:rPr>
      </w:pPr>
      <w:r w:rsidRPr="00914537">
        <w:rPr>
          <w:rFonts w:eastAsiaTheme="majorEastAsia" w:cs="Times New Roman"/>
          <w:bCs/>
          <w:iCs/>
          <w:szCs w:val="28"/>
        </w:rPr>
        <w:t>Для</w:t>
      </w:r>
      <w:r w:rsidR="005363FC" w:rsidRPr="00914537">
        <w:rPr>
          <w:rFonts w:eastAsiaTheme="majorEastAsia" w:cs="Times New Roman"/>
          <w:bCs/>
          <w:iCs/>
          <w:szCs w:val="28"/>
        </w:rPr>
        <w:t xml:space="preserve">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w:t>
      </w:r>
      <w:r w:rsidR="00B27EE6" w:rsidRPr="00914537">
        <w:rPr>
          <w:rFonts w:eastAsiaTheme="majorEastAsia" w:cs="Times New Roman"/>
          <w:bCs/>
          <w:iCs/>
          <w:szCs w:val="28"/>
        </w:rPr>
        <w:t>б</w:t>
      </w:r>
      <w:r w:rsidR="00CE61EA">
        <w:rPr>
          <w:rFonts w:eastAsiaTheme="majorEastAsia" w:cs="Times New Roman"/>
          <w:bCs/>
          <w:iCs/>
          <w:szCs w:val="28"/>
        </w:rPr>
        <w:t xml:space="preserve"> </w:t>
      </w:r>
      <w:r w:rsidR="00B27EE6" w:rsidRPr="00914537">
        <w:rPr>
          <w:rFonts w:eastAsiaTheme="majorEastAsia" w:cs="Times New Roman"/>
          <w:bCs/>
          <w:iCs/>
          <w:szCs w:val="28"/>
        </w:rPr>
        <w:t xml:space="preserve">организациях и индивидуальных предпринимателях, </w:t>
      </w:r>
      <w:r w:rsidR="005363FC" w:rsidRPr="00914537">
        <w:rPr>
          <w:rFonts w:eastAsiaTheme="majorEastAsia" w:cs="Times New Roman"/>
          <w:bCs/>
          <w:iCs/>
          <w:szCs w:val="28"/>
        </w:rPr>
        <w:t>находящихся (осуществляющих деятельность) в конкретных зданиях и строениях</w:t>
      </w:r>
      <w:r w:rsidR="00DB5A4C" w:rsidRPr="00914537">
        <w:rPr>
          <w:rFonts w:eastAsiaTheme="majorEastAsia" w:cs="Times New Roman"/>
          <w:bCs/>
          <w:iCs/>
          <w:szCs w:val="28"/>
        </w:rPr>
        <w:t>, на кото</w:t>
      </w:r>
      <w:r w:rsidR="00B27EE6" w:rsidRPr="00914537">
        <w:rPr>
          <w:rFonts w:eastAsiaTheme="majorEastAsia" w:cs="Times New Roman"/>
          <w:bCs/>
          <w:iCs/>
          <w:szCs w:val="28"/>
        </w:rPr>
        <w:t>рых устанавливается</w:t>
      </w:r>
      <w:r w:rsidR="00CE61EA">
        <w:rPr>
          <w:rFonts w:eastAsiaTheme="majorEastAsia" w:cs="Times New Roman"/>
          <w:bCs/>
          <w:iCs/>
          <w:szCs w:val="28"/>
        </w:rPr>
        <w:t xml:space="preserve"> </w:t>
      </w:r>
      <w:r w:rsidR="00B27EE6" w:rsidRPr="00914537">
        <w:rPr>
          <w:rFonts w:eastAsiaTheme="majorEastAsia" w:cs="Times New Roman"/>
          <w:bCs/>
          <w:iCs/>
          <w:szCs w:val="28"/>
        </w:rPr>
        <w:t>средство размещения информации,</w:t>
      </w:r>
      <w:r w:rsidR="005363FC" w:rsidRPr="00914537">
        <w:rPr>
          <w:rFonts w:eastAsiaTheme="majorEastAsia" w:cs="Times New Roman"/>
          <w:bCs/>
          <w:iCs/>
          <w:szCs w:val="28"/>
        </w:rPr>
        <w:t xml:space="preserve"> о</w:t>
      </w:r>
      <w:r w:rsidR="003B6799" w:rsidRPr="00914537">
        <w:rPr>
          <w:rFonts w:eastAsiaTheme="majorEastAsia" w:cs="Times New Roman"/>
          <w:bCs/>
          <w:szCs w:val="28"/>
        </w:rPr>
        <w:t xml:space="preserve">рганизация </w:t>
      </w:r>
      <w:r w:rsidR="005363FC" w:rsidRPr="00914537">
        <w:rPr>
          <w:rFonts w:eastAsiaTheme="majorEastAsia" w:cs="Times New Roman"/>
          <w:bCs/>
          <w:szCs w:val="28"/>
        </w:rPr>
        <w:t xml:space="preserve">(индивидуальный предприниматель) </w:t>
      </w:r>
      <w:r w:rsidR="003B6799" w:rsidRPr="00914537">
        <w:rPr>
          <w:rFonts w:eastAsiaTheme="majorEastAsia" w:cs="Times New Roman"/>
          <w:bCs/>
          <w:szCs w:val="28"/>
        </w:rPr>
        <w:t xml:space="preserve">вправе установить </w:t>
      </w:r>
      <w:r w:rsidR="003B6799" w:rsidRPr="00914537">
        <w:rPr>
          <w:rFonts w:eastAsiaTheme="majorEastAsia" w:cs="Times New Roman"/>
          <w:szCs w:val="28"/>
        </w:rPr>
        <w:t xml:space="preserve">средство размещения информации </w:t>
      </w:r>
      <w:r w:rsidR="003B6799" w:rsidRPr="00914537">
        <w:rPr>
          <w:rFonts w:eastAsiaTheme="majorEastAsia" w:cs="Times New Roman"/>
          <w:bCs/>
          <w:szCs w:val="28"/>
        </w:rPr>
        <w:t xml:space="preserve">на крыше здания, строения </w:t>
      </w:r>
      <w:r w:rsidR="001337A7" w:rsidRPr="00914537">
        <w:rPr>
          <w:rFonts w:eastAsiaTheme="majorEastAsia" w:cs="Times New Roman"/>
          <w:bCs/>
          <w:szCs w:val="28"/>
        </w:rPr>
        <w:t>(</w:t>
      </w:r>
      <w:r w:rsidR="00871EAA" w:rsidRPr="00914537">
        <w:rPr>
          <w:rFonts w:eastAsiaTheme="majorEastAsia" w:cs="Times New Roman"/>
          <w:bCs/>
          <w:szCs w:val="28"/>
        </w:rPr>
        <w:t xml:space="preserve">информационную </w:t>
      </w:r>
      <w:r w:rsidR="001337A7" w:rsidRPr="00914537">
        <w:rPr>
          <w:rFonts w:eastAsiaTheme="majorEastAsia" w:cs="Times New Roman"/>
          <w:bCs/>
          <w:szCs w:val="28"/>
        </w:rPr>
        <w:t>крышную конструкцию)</w:t>
      </w:r>
      <w:r w:rsidR="003B6799" w:rsidRPr="00914537">
        <w:rPr>
          <w:rFonts w:eastAsiaTheme="majorEastAsia" w:cs="Times New Roman"/>
          <w:bCs/>
          <w:szCs w:val="28"/>
        </w:rPr>
        <w:t>в соответствии со следующими требованиями:</w:t>
      </w:r>
    </w:p>
    <w:p w:rsidR="001337A7" w:rsidRPr="00914537" w:rsidRDefault="0021613E" w:rsidP="001337A7">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 </w:t>
      </w:r>
      <w:r w:rsidR="005057DD" w:rsidRPr="00914537">
        <w:rPr>
          <w:rFonts w:eastAsiaTheme="majorEastAsia" w:cs="Times New Roman"/>
          <w:szCs w:val="28"/>
        </w:rPr>
        <w:t xml:space="preserve">если </w:t>
      </w:r>
      <w:r w:rsidR="001337A7" w:rsidRPr="00914537">
        <w:rPr>
          <w:rFonts w:eastAsiaTheme="majorEastAsia" w:cs="Times New Roman"/>
          <w:szCs w:val="28"/>
        </w:rPr>
        <w:t xml:space="preserve">организация (индивидуальный предприниматель), </w:t>
      </w:r>
      <w:r w:rsidR="007A1403" w:rsidRPr="00914537">
        <w:rPr>
          <w:rFonts w:eastAsiaTheme="majorEastAsia" w:cs="Times New Roman"/>
          <w:szCs w:val="28"/>
        </w:rPr>
        <w:t xml:space="preserve">в месте фактического нахождения (месте осуществления деятельности) которой </w:t>
      </w:r>
      <w:r w:rsidR="00FD6148" w:rsidRPr="00914537">
        <w:rPr>
          <w:rFonts w:eastAsiaTheme="majorEastAsia" w:cs="Times New Roman"/>
          <w:szCs w:val="28"/>
        </w:rPr>
        <w:t xml:space="preserve">устанавливается </w:t>
      </w:r>
      <w:r w:rsidR="00871EAA" w:rsidRPr="00914537">
        <w:rPr>
          <w:rFonts w:eastAsiaTheme="majorEastAsia" w:cs="Times New Roman"/>
          <w:szCs w:val="28"/>
        </w:rPr>
        <w:t xml:space="preserve">информационная </w:t>
      </w:r>
      <w:r w:rsidR="00FD6148" w:rsidRPr="00914537">
        <w:rPr>
          <w:rFonts w:eastAsiaTheme="majorEastAsia" w:cs="Times New Roman"/>
          <w:szCs w:val="28"/>
        </w:rPr>
        <w:t>крышная конструкция</w:t>
      </w:r>
      <w:r w:rsidR="005057DD" w:rsidRPr="00914537">
        <w:rPr>
          <w:rFonts w:eastAsiaTheme="majorEastAsia" w:cs="Times New Roman"/>
          <w:szCs w:val="28"/>
        </w:rPr>
        <w:t>,</w:t>
      </w:r>
      <w:r w:rsidR="00CE61EA">
        <w:rPr>
          <w:rFonts w:eastAsiaTheme="majorEastAsia" w:cs="Times New Roman"/>
          <w:szCs w:val="28"/>
        </w:rPr>
        <w:t xml:space="preserve"> </w:t>
      </w:r>
      <w:r w:rsidR="005057DD" w:rsidRPr="00914537">
        <w:rPr>
          <w:rFonts w:eastAsiaTheme="majorEastAsia" w:cs="Times New Roman"/>
          <w:szCs w:val="28"/>
        </w:rPr>
        <w:t xml:space="preserve">и </w:t>
      </w:r>
      <w:r w:rsidR="001337A7" w:rsidRPr="00914537">
        <w:rPr>
          <w:rFonts w:eastAsiaTheme="majorEastAsia" w:cs="Times New Roman"/>
          <w:szCs w:val="28"/>
        </w:rPr>
        <w:t xml:space="preserve">сведения о </w:t>
      </w:r>
      <w:r w:rsidR="009975F6" w:rsidRPr="00914537">
        <w:rPr>
          <w:rFonts w:eastAsiaTheme="majorEastAsia" w:cs="Times New Roman"/>
          <w:szCs w:val="28"/>
        </w:rPr>
        <w:t xml:space="preserve">наименовании </w:t>
      </w:r>
      <w:r w:rsidR="001337A7" w:rsidRPr="00914537">
        <w:rPr>
          <w:rFonts w:eastAsiaTheme="majorEastAsia" w:cs="Times New Roman"/>
          <w:szCs w:val="28"/>
        </w:rPr>
        <w:t>которо</w:t>
      </w:r>
      <w:r w:rsidR="007A1403" w:rsidRPr="00914537">
        <w:rPr>
          <w:rFonts w:eastAsiaTheme="majorEastAsia" w:cs="Times New Roman"/>
          <w:szCs w:val="28"/>
        </w:rPr>
        <w:t>й</w:t>
      </w:r>
      <w:r w:rsidR="001337A7" w:rsidRPr="00914537">
        <w:rPr>
          <w:rFonts w:eastAsiaTheme="majorEastAsia" w:cs="Times New Roman"/>
          <w:szCs w:val="28"/>
        </w:rPr>
        <w:t xml:space="preserve"> содержатся на </w:t>
      </w:r>
      <w:r w:rsidR="00FD6148" w:rsidRPr="00914537">
        <w:rPr>
          <w:rFonts w:eastAsiaTheme="majorEastAsia" w:cs="Times New Roman"/>
          <w:szCs w:val="28"/>
        </w:rPr>
        <w:t xml:space="preserve">этой </w:t>
      </w:r>
      <w:r w:rsidR="001337A7" w:rsidRPr="00914537">
        <w:rPr>
          <w:rFonts w:eastAsiaTheme="majorEastAsia" w:cs="Times New Roman"/>
          <w:szCs w:val="28"/>
        </w:rPr>
        <w:t>крышной конструкции, является</w:t>
      </w:r>
      <w:r w:rsidR="00CE61EA">
        <w:rPr>
          <w:rFonts w:eastAsiaTheme="majorEastAsia" w:cs="Times New Roman"/>
          <w:szCs w:val="28"/>
        </w:rPr>
        <w:t xml:space="preserve"> </w:t>
      </w:r>
      <w:r w:rsidR="001337A7" w:rsidRPr="00914537">
        <w:rPr>
          <w:rFonts w:eastAsiaTheme="majorEastAsia" w:cs="Times New Roman"/>
          <w:szCs w:val="28"/>
        </w:rPr>
        <w:t>единственным собственником (правообладателем</w:t>
      </w:r>
      <w:r w:rsidR="00FD6148" w:rsidRPr="00914537">
        <w:rPr>
          <w:rFonts w:eastAsiaTheme="majorEastAsia" w:cs="Times New Roman"/>
          <w:szCs w:val="28"/>
        </w:rPr>
        <w:t>, пользователем</w:t>
      </w:r>
      <w:r w:rsidR="001337A7" w:rsidRPr="00914537">
        <w:rPr>
          <w:rFonts w:eastAsiaTheme="majorEastAsia" w:cs="Times New Roman"/>
          <w:szCs w:val="28"/>
        </w:rPr>
        <w:t>) здания</w:t>
      </w:r>
      <w:r w:rsidR="007A1403" w:rsidRPr="00914537">
        <w:rPr>
          <w:rFonts w:eastAsiaTheme="majorEastAsia" w:cs="Times New Roman"/>
          <w:szCs w:val="28"/>
        </w:rPr>
        <w:t>, строения</w:t>
      </w:r>
      <w:r w:rsidR="00B31BF3" w:rsidRPr="00914537">
        <w:rPr>
          <w:rFonts w:eastAsiaTheme="majorEastAsia" w:cs="Times New Roman"/>
          <w:szCs w:val="28"/>
        </w:rPr>
        <w:t>;</w:t>
      </w:r>
    </w:p>
    <w:p w:rsidR="009462F5" w:rsidRPr="00914537" w:rsidRDefault="001337A7" w:rsidP="001337A7">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н</w:t>
      </w:r>
      <w:r w:rsidR="003B6799" w:rsidRPr="00914537">
        <w:rPr>
          <w:rFonts w:eastAsiaTheme="majorEastAsia" w:cs="Times New Roman"/>
          <w:szCs w:val="28"/>
        </w:rPr>
        <w:t>а крыше одного объекта может быть устан</w:t>
      </w:r>
      <w:r w:rsidR="00E17066" w:rsidRPr="00914537">
        <w:rPr>
          <w:rFonts w:eastAsiaTheme="majorEastAsia" w:cs="Times New Roman"/>
          <w:szCs w:val="28"/>
        </w:rPr>
        <w:t>о</w:t>
      </w:r>
      <w:r w:rsidRPr="00914537">
        <w:rPr>
          <w:rFonts w:eastAsiaTheme="majorEastAsia" w:cs="Times New Roman"/>
          <w:szCs w:val="28"/>
        </w:rPr>
        <w:t>вл</w:t>
      </w:r>
      <w:r w:rsidR="00E17066" w:rsidRPr="00914537">
        <w:rPr>
          <w:rFonts w:eastAsiaTheme="majorEastAsia" w:cs="Times New Roman"/>
          <w:szCs w:val="28"/>
        </w:rPr>
        <w:t>ена</w:t>
      </w:r>
      <w:r w:rsidR="00CE61EA">
        <w:rPr>
          <w:rFonts w:eastAsiaTheme="majorEastAsia" w:cs="Times New Roman"/>
          <w:szCs w:val="28"/>
        </w:rPr>
        <w:t xml:space="preserve"> т</w:t>
      </w:r>
      <w:r w:rsidR="003B6799" w:rsidRPr="00914537">
        <w:rPr>
          <w:rFonts w:eastAsiaTheme="majorEastAsia" w:cs="Times New Roman"/>
          <w:szCs w:val="28"/>
        </w:rPr>
        <w:t>олько одн</w:t>
      </w:r>
      <w:r w:rsidR="009462F5" w:rsidRPr="00914537">
        <w:rPr>
          <w:rFonts w:eastAsiaTheme="majorEastAsia" w:cs="Times New Roman"/>
          <w:szCs w:val="28"/>
        </w:rPr>
        <w:t>а</w:t>
      </w:r>
      <w:r w:rsidR="00CE61EA">
        <w:rPr>
          <w:rFonts w:eastAsiaTheme="majorEastAsia" w:cs="Times New Roman"/>
          <w:szCs w:val="28"/>
        </w:rPr>
        <w:t xml:space="preserve"> </w:t>
      </w:r>
      <w:r w:rsidR="00871EAA" w:rsidRPr="00914537">
        <w:rPr>
          <w:rFonts w:eastAsiaTheme="majorEastAsia" w:cs="Times New Roman"/>
          <w:szCs w:val="28"/>
        </w:rPr>
        <w:t xml:space="preserve">информационная </w:t>
      </w:r>
      <w:r w:rsidR="009462F5" w:rsidRPr="00914537">
        <w:rPr>
          <w:rFonts w:eastAsiaTheme="majorEastAsia" w:cs="Times New Roman"/>
          <w:bCs/>
          <w:szCs w:val="28"/>
        </w:rPr>
        <w:t>крышная конструкция</w:t>
      </w:r>
      <w:r w:rsidR="00CE61EA">
        <w:rPr>
          <w:rFonts w:eastAsiaTheme="majorEastAsia" w:cs="Times New Roman"/>
          <w:bCs/>
          <w:szCs w:val="28"/>
        </w:rPr>
        <w:t xml:space="preserve"> </w:t>
      </w:r>
      <w:r w:rsidR="003B6799" w:rsidRPr="00914537">
        <w:rPr>
          <w:rFonts w:eastAsiaTheme="majorEastAsia" w:cs="Times New Roman"/>
          <w:szCs w:val="28"/>
        </w:rPr>
        <w:t>с одной стороны.</w:t>
      </w:r>
      <w:r w:rsidR="00FD6148" w:rsidRPr="00914537">
        <w:rPr>
          <w:rFonts w:eastAsiaTheme="majorEastAsia" w:cs="Times New Roman"/>
          <w:szCs w:val="28"/>
        </w:rPr>
        <w:t xml:space="preserve"> При расположении </w:t>
      </w:r>
      <w:r w:rsidR="00871EAA" w:rsidRPr="00914537">
        <w:rPr>
          <w:rFonts w:eastAsiaTheme="majorEastAsia" w:cs="Times New Roman"/>
          <w:szCs w:val="28"/>
        </w:rPr>
        <w:t xml:space="preserve">информационной </w:t>
      </w:r>
      <w:r w:rsidR="00FD6148" w:rsidRPr="00914537">
        <w:rPr>
          <w:rFonts w:eastAsiaTheme="majorEastAsia" w:cs="Times New Roman"/>
          <w:szCs w:val="28"/>
        </w:rPr>
        <w:t>крышной конструкции на углу здания, строения, в целях декорирования её несущих элементов, целесообразно формирование угловой композиции крышной конструкции</w:t>
      </w:r>
      <w:r w:rsidR="00B31BF3" w:rsidRPr="00914537">
        <w:rPr>
          <w:rFonts w:eastAsiaTheme="majorEastAsia" w:cs="Times New Roman"/>
          <w:szCs w:val="28"/>
        </w:rPr>
        <w:t xml:space="preserve"> с двумя лицевыми сторонами;</w:t>
      </w:r>
    </w:p>
    <w:p w:rsidR="00EC6FAB" w:rsidRPr="00914537" w:rsidRDefault="00EC6FAB" w:rsidP="00EC6FAB">
      <w:pPr>
        <w:pStyle w:val="a4"/>
        <w:ind w:left="0"/>
        <w:rPr>
          <w:rFonts w:eastAsiaTheme="majorEastAsia" w:cs="Times New Roman"/>
          <w:szCs w:val="28"/>
        </w:rPr>
      </w:pPr>
      <w:r w:rsidRPr="00914537">
        <w:rPr>
          <w:rFonts w:eastAsiaTheme="majorEastAsia" w:cs="Times New Roman"/>
          <w:szCs w:val="28"/>
        </w:rPr>
        <w:t xml:space="preserve">- установка крышных конструкций допускается только в виде отдельно стоящих букв, обозначений и </w:t>
      </w:r>
      <w:r w:rsidR="00B31BF3" w:rsidRPr="00914537">
        <w:rPr>
          <w:rFonts w:eastAsiaTheme="majorEastAsia" w:cs="Times New Roman"/>
          <w:szCs w:val="28"/>
        </w:rPr>
        <w:t xml:space="preserve">декоративных </w:t>
      </w:r>
      <w:r w:rsidRPr="00914537">
        <w:rPr>
          <w:rFonts w:eastAsiaTheme="majorEastAsia" w:cs="Times New Roman"/>
          <w:szCs w:val="28"/>
        </w:rPr>
        <w:t>элементов, без использования фоновых подложек;</w:t>
      </w:r>
    </w:p>
    <w:p w:rsidR="00EC6FAB" w:rsidRPr="00914537" w:rsidRDefault="00EC6FAB" w:rsidP="007B7187">
      <w:pPr>
        <w:pStyle w:val="a4"/>
        <w:ind w:left="0"/>
        <w:rPr>
          <w:rFonts w:eastAsiaTheme="majorEastAsia" w:cs="Times New Roman"/>
          <w:szCs w:val="28"/>
        </w:rPr>
      </w:pPr>
      <w:r w:rsidRPr="00914537">
        <w:rPr>
          <w:rFonts w:eastAsiaTheme="majorEastAsia" w:cs="Times New Roman"/>
          <w:szCs w:val="28"/>
        </w:rPr>
        <w:t>- информационное поле крышных конструкций располагается параллельно к поверхности фасадов объектов, по отношени</w:t>
      </w:r>
      <w:r w:rsidR="00801469" w:rsidRPr="00914537">
        <w:rPr>
          <w:rFonts w:eastAsiaTheme="majorEastAsia" w:cs="Times New Roman"/>
          <w:szCs w:val="28"/>
        </w:rPr>
        <w:t>ю</w:t>
      </w:r>
      <w:r w:rsidRPr="00914537">
        <w:rPr>
          <w:rFonts w:eastAsiaTheme="majorEastAsia" w:cs="Times New Roman"/>
          <w:szCs w:val="28"/>
        </w:rPr>
        <w:t xml:space="preserve"> к которым они установлены, выше линии карниза или парапета здания </w:t>
      </w:r>
      <w:r w:rsidRPr="00914537">
        <w:rPr>
          <w:rFonts w:eastAsiaTheme="majorEastAsia" w:cs="Times New Roman"/>
          <w:szCs w:val="28"/>
        </w:rPr>
        <w:lastRenderedPageBreak/>
        <w:t>(строения, сооружения) в зависимости от места установки крышной конструкции;</w:t>
      </w:r>
    </w:p>
    <w:p w:rsidR="00EC6FAB" w:rsidRPr="00914537" w:rsidRDefault="00EC6FAB" w:rsidP="00524D6E">
      <w:pPr>
        <w:pStyle w:val="a4"/>
        <w:ind w:left="0"/>
        <w:rPr>
          <w:rFonts w:eastAsiaTheme="majorEastAsia" w:cs="Times New Roman"/>
          <w:szCs w:val="28"/>
        </w:rPr>
      </w:pPr>
      <w:r w:rsidRPr="00914537">
        <w:rPr>
          <w:rFonts w:eastAsiaTheme="majorEastAsia" w:cs="Times New Roman"/>
          <w:szCs w:val="28"/>
        </w:rPr>
        <w:t>- размещение крышных конструкций должно осуществляться на рас</w:t>
      </w:r>
      <w:r w:rsidR="00B31BF3" w:rsidRPr="00914537">
        <w:rPr>
          <w:rFonts w:eastAsiaTheme="majorEastAsia" w:cs="Times New Roman"/>
          <w:szCs w:val="28"/>
        </w:rPr>
        <w:t>стоянии от карниза не более 1,0</w:t>
      </w:r>
      <w:r w:rsidRPr="00914537">
        <w:rPr>
          <w:rFonts w:eastAsiaTheme="majorEastAsia" w:cs="Times New Roman"/>
          <w:szCs w:val="28"/>
        </w:rPr>
        <w:t xml:space="preserve">м и </w:t>
      </w:r>
      <w:r w:rsidR="00B31BF3" w:rsidRPr="00914537">
        <w:rPr>
          <w:rFonts w:eastAsiaTheme="majorEastAsia" w:cs="Times New Roman"/>
          <w:szCs w:val="28"/>
        </w:rPr>
        <w:t>от края кровли в глубину не менее 1,0</w:t>
      </w:r>
      <w:r w:rsidRPr="00914537">
        <w:rPr>
          <w:rFonts w:eastAsiaTheme="majorEastAsia" w:cs="Times New Roman"/>
          <w:szCs w:val="28"/>
        </w:rPr>
        <w:t>м, если это не противоречит архитектуре фасада здания</w:t>
      </w:r>
      <w:r w:rsidR="00524D6E" w:rsidRPr="00914537">
        <w:rPr>
          <w:rFonts w:eastAsiaTheme="majorEastAsia" w:cs="Times New Roman"/>
          <w:szCs w:val="28"/>
        </w:rPr>
        <w:t>;</w:t>
      </w:r>
    </w:p>
    <w:p w:rsidR="00EC6FAB" w:rsidRPr="00914537" w:rsidRDefault="00EC6FAB" w:rsidP="00524D6E">
      <w:pPr>
        <w:pStyle w:val="a4"/>
        <w:ind w:left="0"/>
        <w:rPr>
          <w:rFonts w:eastAsiaTheme="majorEastAsia" w:cs="Times New Roman"/>
          <w:szCs w:val="28"/>
        </w:rPr>
      </w:pPr>
      <w:r w:rsidRPr="00914537">
        <w:rPr>
          <w:rFonts w:eastAsiaTheme="majorEastAsia" w:cs="Times New Roman"/>
          <w:szCs w:val="28"/>
        </w:rPr>
        <w:t>- крышные конструкции могут быть оборудованы исключительно внутренней подсветкой;</w:t>
      </w:r>
    </w:p>
    <w:p w:rsidR="00EC6FAB" w:rsidRPr="00914537" w:rsidRDefault="00EC6FAB" w:rsidP="00524D6E">
      <w:pPr>
        <w:pStyle w:val="a4"/>
        <w:ind w:left="0"/>
        <w:rPr>
          <w:rFonts w:eastAsiaTheme="majorEastAsia" w:cs="Times New Roman"/>
          <w:szCs w:val="28"/>
        </w:rPr>
      </w:pPr>
      <w:r w:rsidRPr="00914537">
        <w:rPr>
          <w:rFonts w:eastAsiaTheme="majorEastAsia" w:cs="Times New Roman"/>
          <w:szCs w:val="28"/>
        </w:rPr>
        <w:t xml:space="preserve">- </w:t>
      </w:r>
      <w:r w:rsidR="00524D6E" w:rsidRPr="00914537">
        <w:rPr>
          <w:rFonts w:eastAsiaTheme="majorEastAsia" w:cs="Times New Roman"/>
          <w:szCs w:val="28"/>
        </w:rPr>
        <w:t xml:space="preserve">крышные конструкции должны быть соразмерными (сомасштабными) зданию (строению, сооружению), </w:t>
      </w:r>
      <w:r w:rsidRPr="00914537">
        <w:rPr>
          <w:rFonts w:eastAsiaTheme="majorEastAsia" w:cs="Times New Roman"/>
          <w:szCs w:val="28"/>
        </w:rPr>
        <w:t xml:space="preserve">высота </w:t>
      </w:r>
      <w:r w:rsidR="00B31BF3" w:rsidRPr="00914537">
        <w:rPr>
          <w:rFonts w:eastAsiaTheme="majorEastAsia" w:cs="Times New Roman"/>
          <w:szCs w:val="28"/>
        </w:rPr>
        <w:t xml:space="preserve">этих конструкций </w:t>
      </w:r>
      <w:r w:rsidRPr="00914537">
        <w:rPr>
          <w:rFonts w:eastAsiaTheme="majorEastAsia" w:cs="Times New Roman"/>
          <w:szCs w:val="28"/>
        </w:rPr>
        <w:t>с учетом всех используемых элементов должна быть:</w:t>
      </w:r>
    </w:p>
    <w:p w:rsidR="00EC6FAB" w:rsidRPr="00914537" w:rsidRDefault="0000791D" w:rsidP="00524D6E">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 более 1,80</w:t>
      </w:r>
      <w:r w:rsidR="00EC6FAB" w:rsidRPr="00914537">
        <w:rPr>
          <w:rFonts w:eastAsiaTheme="majorEastAsia" w:cs="Times New Roman"/>
          <w:szCs w:val="28"/>
        </w:rPr>
        <w:t>м для 1-3-этажных объектов;</w:t>
      </w:r>
    </w:p>
    <w:p w:rsidR="00EC6FAB" w:rsidRPr="00914537" w:rsidRDefault="00EC6FAB" w:rsidP="00524D6E">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 более 3м для 4-7-этажных объектов;</w:t>
      </w:r>
    </w:p>
    <w:p w:rsidR="00EC6FAB" w:rsidRPr="00914537" w:rsidRDefault="0000791D" w:rsidP="00524D6E">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 более 4</w:t>
      </w:r>
      <w:r w:rsidR="00EC6FAB" w:rsidRPr="00914537">
        <w:rPr>
          <w:rFonts w:eastAsiaTheme="majorEastAsia" w:cs="Times New Roman"/>
          <w:szCs w:val="28"/>
        </w:rPr>
        <w:t>м для 8-12-этажных объектов;</w:t>
      </w:r>
    </w:p>
    <w:p w:rsidR="00EC6FAB" w:rsidRPr="00914537" w:rsidRDefault="0000791D" w:rsidP="00524D6E">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 более 5</w:t>
      </w:r>
      <w:r w:rsidR="00EC6FAB" w:rsidRPr="00914537">
        <w:rPr>
          <w:rFonts w:eastAsiaTheme="majorEastAsia" w:cs="Times New Roman"/>
          <w:szCs w:val="28"/>
        </w:rPr>
        <w:t>м для 13-17-этажных объектов;</w:t>
      </w:r>
    </w:p>
    <w:p w:rsidR="00EC6FAB" w:rsidRPr="00914537" w:rsidRDefault="00EC6FAB" w:rsidP="001337A7">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 более 6м для объектов, имеющих 18 и более этажей.</w:t>
      </w:r>
    </w:p>
    <w:p w:rsidR="00BD726E" w:rsidRPr="00914537" w:rsidRDefault="00BD726E" w:rsidP="001337A7">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утверждённым в установленном порядке.</w:t>
      </w:r>
    </w:p>
    <w:p w:rsidR="003B6799" w:rsidRPr="00914537" w:rsidRDefault="009771AB" w:rsidP="009462F5">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Установка</w:t>
      </w:r>
      <w:r w:rsidR="003B6799" w:rsidRPr="00914537">
        <w:rPr>
          <w:rFonts w:eastAsiaTheme="majorEastAsia" w:cs="Times New Roman"/>
          <w:szCs w:val="28"/>
        </w:rPr>
        <w:t xml:space="preserve"> нескольких </w:t>
      </w:r>
      <w:r w:rsidR="00871EAA" w:rsidRPr="00914537">
        <w:rPr>
          <w:rFonts w:eastAsiaTheme="majorEastAsia" w:cs="Times New Roman"/>
          <w:szCs w:val="28"/>
        </w:rPr>
        <w:t xml:space="preserve">информационных </w:t>
      </w:r>
      <w:r w:rsidR="009462F5" w:rsidRPr="00914537">
        <w:rPr>
          <w:rFonts w:eastAsiaTheme="majorEastAsia" w:cs="Times New Roman"/>
          <w:bCs/>
          <w:szCs w:val="28"/>
        </w:rPr>
        <w:t>крышн</w:t>
      </w:r>
      <w:r w:rsidRPr="00914537">
        <w:rPr>
          <w:rFonts w:eastAsiaTheme="majorEastAsia" w:cs="Times New Roman"/>
          <w:bCs/>
          <w:szCs w:val="28"/>
        </w:rPr>
        <w:t>ых</w:t>
      </w:r>
      <w:r w:rsidR="009462F5" w:rsidRPr="00914537">
        <w:rPr>
          <w:rFonts w:eastAsiaTheme="majorEastAsia" w:cs="Times New Roman"/>
          <w:bCs/>
          <w:szCs w:val="28"/>
        </w:rPr>
        <w:t xml:space="preserve"> конструкци</w:t>
      </w:r>
      <w:r w:rsidRPr="00914537">
        <w:rPr>
          <w:rFonts w:eastAsiaTheme="majorEastAsia" w:cs="Times New Roman"/>
          <w:bCs/>
          <w:szCs w:val="28"/>
        </w:rPr>
        <w:t>й</w:t>
      </w:r>
      <w:r w:rsidR="00CE61EA">
        <w:rPr>
          <w:rFonts w:eastAsiaTheme="majorEastAsia" w:cs="Times New Roman"/>
          <w:bCs/>
          <w:szCs w:val="28"/>
        </w:rPr>
        <w:t xml:space="preserve"> </w:t>
      </w:r>
      <w:r w:rsidR="003B6799" w:rsidRPr="00914537">
        <w:rPr>
          <w:rFonts w:eastAsiaTheme="majorEastAsia" w:cs="Times New Roman"/>
          <w:szCs w:val="28"/>
        </w:rPr>
        <w:t>осуществляется</w:t>
      </w:r>
      <w:r w:rsidRPr="00914537">
        <w:rPr>
          <w:rFonts w:eastAsiaTheme="majorEastAsia" w:cs="Times New Roman"/>
          <w:szCs w:val="28"/>
        </w:rPr>
        <w:t xml:space="preserve"> только </w:t>
      </w:r>
      <w:r w:rsidR="003B6799" w:rsidRPr="00914537">
        <w:rPr>
          <w:rFonts w:eastAsiaTheme="majorEastAsia" w:cs="Times New Roman"/>
          <w:szCs w:val="28"/>
        </w:rPr>
        <w:t>в соответствии с</w:t>
      </w:r>
      <w:r w:rsidR="00CE61EA">
        <w:rPr>
          <w:rFonts w:eastAsiaTheme="majorEastAsia" w:cs="Times New Roman"/>
          <w:szCs w:val="28"/>
        </w:rPr>
        <w:t xml:space="preserve"> </w:t>
      </w:r>
      <w:r w:rsidR="000F1871" w:rsidRPr="00914537">
        <w:rPr>
          <w:rFonts w:eastAsiaTheme="majorEastAsia" w:cs="Times New Roman"/>
          <w:szCs w:val="28"/>
        </w:rPr>
        <w:t xml:space="preserve">фасадной </w:t>
      </w:r>
      <w:r w:rsidR="003D5881" w:rsidRPr="00914537">
        <w:rPr>
          <w:rFonts w:eastAsiaTheme="majorEastAsia" w:cs="Times New Roman"/>
          <w:szCs w:val="28"/>
        </w:rPr>
        <w:t>с</w:t>
      </w:r>
      <w:r w:rsidR="0038021D" w:rsidRPr="00914537">
        <w:rPr>
          <w:rFonts w:eastAsiaTheme="majorEastAsia" w:cs="Times New Roman"/>
          <w:szCs w:val="28"/>
        </w:rPr>
        <w:t>хемой информационно</w:t>
      </w:r>
      <w:r w:rsidR="00981FB0" w:rsidRPr="00914537">
        <w:rPr>
          <w:rFonts w:eastAsiaTheme="majorEastAsia" w:cs="Times New Roman"/>
          <w:szCs w:val="28"/>
        </w:rPr>
        <w:t>го</w:t>
      </w:r>
      <w:r w:rsidR="0038021D" w:rsidRPr="00914537">
        <w:rPr>
          <w:rFonts w:eastAsiaTheme="majorEastAsia" w:cs="Times New Roman"/>
          <w:szCs w:val="28"/>
        </w:rPr>
        <w:t xml:space="preserve"> оформления здания или индивидуальным дизайн-проектом средства размещения информации, разработанных и утверждённых в установленном порядке</w:t>
      </w:r>
      <w:r w:rsidR="003B6799" w:rsidRPr="00914537">
        <w:rPr>
          <w:rFonts w:eastAsiaTheme="majorEastAsia" w:cs="Times New Roman"/>
          <w:szCs w:val="28"/>
        </w:rPr>
        <w:t>.</w:t>
      </w:r>
      <w:r w:rsidR="00524D6E" w:rsidRPr="00914537">
        <w:rPr>
          <w:rFonts w:eastAsiaTheme="majorEastAsia" w:cs="Times New Roman"/>
          <w:szCs w:val="28"/>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r w:rsidR="00B31BF3" w:rsidRPr="00914537">
        <w:rPr>
          <w:rFonts w:eastAsiaTheme="majorEastAsia" w:cs="Times New Roman"/>
          <w:szCs w:val="28"/>
        </w:rPr>
        <w:t>.</w:t>
      </w:r>
    </w:p>
    <w:p w:rsidR="00792344" w:rsidRPr="00914537" w:rsidRDefault="00792344" w:rsidP="00792344">
      <w:pPr>
        <w:pStyle w:val="a4"/>
        <w:autoSpaceDE w:val="0"/>
        <w:autoSpaceDN w:val="0"/>
        <w:adjustRightInd w:val="0"/>
        <w:ind w:left="0" w:firstLine="708"/>
        <w:rPr>
          <w:rFonts w:cs="Times New Roman"/>
          <w:szCs w:val="28"/>
        </w:rPr>
      </w:pPr>
      <w:r w:rsidRPr="00914537">
        <w:rPr>
          <w:rFonts w:cs="Times New Roman"/>
          <w:szCs w:val="28"/>
        </w:rPr>
        <w:t>Запрещается:</w:t>
      </w:r>
    </w:p>
    <w:p w:rsidR="00871EAA" w:rsidRPr="00914537" w:rsidRDefault="00871EAA" w:rsidP="00871EAA">
      <w:pPr>
        <w:pStyle w:val="a4"/>
        <w:autoSpaceDE w:val="0"/>
        <w:autoSpaceDN w:val="0"/>
        <w:adjustRightInd w:val="0"/>
        <w:ind w:left="0" w:firstLine="708"/>
        <w:rPr>
          <w:rFonts w:cs="Times New Roman"/>
          <w:szCs w:val="28"/>
        </w:rPr>
      </w:pPr>
      <w:r w:rsidRPr="00914537">
        <w:rPr>
          <w:rFonts w:cs="Times New Roman"/>
          <w:szCs w:val="28"/>
        </w:rPr>
        <w:t xml:space="preserve">- установка информационных крышных конструкций </w:t>
      </w:r>
      <w:r w:rsidR="008871B7" w:rsidRPr="00914537">
        <w:rPr>
          <w:rFonts w:cs="Times New Roman"/>
          <w:szCs w:val="28"/>
        </w:rPr>
        <w:t xml:space="preserve">непосредственно </w:t>
      </w:r>
      <w:r w:rsidRPr="00914537">
        <w:rPr>
          <w:rFonts w:cs="Times New Roman"/>
          <w:szCs w:val="28"/>
        </w:rPr>
        <w:t xml:space="preserve">на крышах жилых, в том числе многоквартирных домов. Установка информационных крышных конструкций на крышах встроено-пристроенных помещений </w:t>
      </w:r>
      <w:r w:rsidR="000A0FEE" w:rsidRPr="00914537">
        <w:rPr>
          <w:rFonts w:cs="Times New Roman"/>
          <w:szCs w:val="28"/>
        </w:rPr>
        <w:t xml:space="preserve">жилых многоквартирных домов </w:t>
      </w:r>
      <w:r w:rsidRPr="00914537">
        <w:rPr>
          <w:rFonts w:cs="Times New Roman"/>
          <w:szCs w:val="28"/>
        </w:rPr>
        <w:t>возможна только в соответствии с индивидуальным дизайн-проектом средства размещения информации, разработанным и утверждённым в установленном порядке;</w:t>
      </w:r>
    </w:p>
    <w:p w:rsidR="00792344" w:rsidRPr="00914537" w:rsidRDefault="00792344" w:rsidP="00792344">
      <w:pPr>
        <w:pStyle w:val="a4"/>
        <w:autoSpaceDE w:val="0"/>
        <w:autoSpaceDN w:val="0"/>
        <w:adjustRightInd w:val="0"/>
        <w:ind w:left="0" w:firstLine="708"/>
        <w:rPr>
          <w:rFonts w:cs="Times New Roman"/>
          <w:szCs w:val="28"/>
        </w:rPr>
      </w:pPr>
      <w:r w:rsidRPr="00914537">
        <w:rPr>
          <w:rFonts w:cs="Times New Roman"/>
          <w:szCs w:val="28"/>
        </w:rPr>
        <w:t xml:space="preserve">- крепление </w:t>
      </w:r>
      <w:r w:rsidRPr="00914537">
        <w:rPr>
          <w:rFonts w:eastAsiaTheme="majorEastAsia" w:cs="Times New Roman"/>
          <w:bCs/>
          <w:szCs w:val="28"/>
        </w:rPr>
        <w:t xml:space="preserve">крышных </w:t>
      </w:r>
      <w:r w:rsidRPr="00914537">
        <w:rPr>
          <w:rFonts w:cs="Times New Roman"/>
          <w:szCs w:val="28"/>
        </w:rPr>
        <w:t>конструкц</w:t>
      </w:r>
      <w:r w:rsidR="00871EAA" w:rsidRPr="00914537">
        <w:rPr>
          <w:rFonts w:cs="Times New Roman"/>
          <w:szCs w:val="28"/>
        </w:rPr>
        <w:t xml:space="preserve">ий на крышах зданий, строений и </w:t>
      </w:r>
      <w:r w:rsidRPr="00914537">
        <w:rPr>
          <w:rFonts w:cs="Times New Roman"/>
          <w:szCs w:val="28"/>
        </w:rPr>
        <w:t>сооружений на декоративные ограждения кровли;</w:t>
      </w:r>
    </w:p>
    <w:p w:rsidR="00C67FBF" w:rsidRPr="00914537" w:rsidRDefault="00792344" w:rsidP="00C67FBF">
      <w:pPr>
        <w:pStyle w:val="a4"/>
        <w:autoSpaceDE w:val="0"/>
        <w:autoSpaceDN w:val="0"/>
        <w:adjustRightInd w:val="0"/>
        <w:ind w:left="0" w:firstLine="708"/>
        <w:rPr>
          <w:rFonts w:eastAsiaTheme="majorEastAsia" w:cs="Times New Roman"/>
          <w:szCs w:val="28"/>
        </w:rPr>
      </w:pPr>
      <w:r w:rsidRPr="00914537">
        <w:rPr>
          <w:rFonts w:cs="Times New Roman"/>
          <w:szCs w:val="28"/>
        </w:rPr>
        <w:lastRenderedPageBreak/>
        <w:t xml:space="preserve">- размещение </w:t>
      </w:r>
      <w:r w:rsidRPr="00914537">
        <w:rPr>
          <w:rFonts w:eastAsiaTheme="majorEastAsia" w:cs="Times New Roman"/>
          <w:bCs/>
          <w:szCs w:val="28"/>
        </w:rPr>
        <w:t xml:space="preserve">крышных </w:t>
      </w:r>
      <w:r w:rsidRPr="00914537">
        <w:rPr>
          <w:rFonts w:cs="Times New Roman"/>
          <w:szCs w:val="28"/>
        </w:rPr>
        <w:t>конструкций на крышах объектов (выявленных объектов) культурного наследия, крышах</w:t>
      </w:r>
      <w:r w:rsidR="007A1403" w:rsidRPr="00914537">
        <w:rPr>
          <w:rFonts w:cs="Times New Roman"/>
          <w:szCs w:val="28"/>
        </w:rPr>
        <w:t xml:space="preserve"> зданий, строений,</w:t>
      </w:r>
      <w:r w:rsidRPr="00914537">
        <w:rPr>
          <w:rFonts w:cs="Times New Roman"/>
          <w:szCs w:val="28"/>
        </w:rPr>
        <w:t xml:space="preserve"> расположенных на территориях объектов (выявленных объектов) культурного наследия, а также на крышах зданий</w:t>
      </w:r>
      <w:r w:rsidR="007A1403" w:rsidRPr="00914537">
        <w:rPr>
          <w:rFonts w:cs="Times New Roman"/>
          <w:szCs w:val="28"/>
        </w:rPr>
        <w:t>, строений</w:t>
      </w:r>
      <w:r w:rsidRPr="00914537">
        <w:rPr>
          <w:rFonts w:cs="Times New Roman"/>
          <w:szCs w:val="28"/>
        </w:rPr>
        <w:t xml:space="preserve"> и сооружений исторической застройки в пределах охранных зон и зон регулируемой застройки</w:t>
      </w:r>
      <w:r w:rsidR="0081002C" w:rsidRPr="00914537">
        <w:rPr>
          <w:rFonts w:eastAsiaTheme="majorEastAsia" w:cs="Times New Roman"/>
          <w:szCs w:val="28"/>
        </w:rPr>
        <w:t>.</w:t>
      </w:r>
    </w:p>
    <w:p w:rsidR="003F0025" w:rsidRPr="00914537" w:rsidRDefault="003F0025" w:rsidP="00C67FBF">
      <w:pPr>
        <w:pStyle w:val="a4"/>
        <w:autoSpaceDE w:val="0"/>
        <w:autoSpaceDN w:val="0"/>
        <w:adjustRightInd w:val="0"/>
        <w:ind w:left="0" w:firstLine="708"/>
        <w:rPr>
          <w:rFonts w:eastAsiaTheme="majorEastAsia" w:cs="Times New Roman"/>
          <w:szCs w:val="28"/>
        </w:rPr>
      </w:pPr>
    </w:p>
    <w:p w:rsidR="003B6799" w:rsidRPr="00914537" w:rsidRDefault="003B6799" w:rsidP="005E1E05">
      <w:pPr>
        <w:pStyle w:val="3"/>
        <w:numPr>
          <w:ilvl w:val="2"/>
          <w:numId w:val="4"/>
        </w:numPr>
        <w:ind w:left="0" w:firstLine="0"/>
      </w:pPr>
      <w:bookmarkStart w:id="20" w:name="_Toc423453005"/>
      <w:r w:rsidRPr="00914537">
        <w:t xml:space="preserve">Витринные </w:t>
      </w:r>
      <w:r w:rsidR="0000791D" w:rsidRPr="00914537">
        <w:t xml:space="preserve">информационные </w:t>
      </w:r>
      <w:r w:rsidRPr="00914537">
        <w:t>конструкции</w:t>
      </w:r>
      <w:bookmarkEnd w:id="20"/>
    </w:p>
    <w:p w:rsidR="00414FEC" w:rsidRPr="00914537" w:rsidRDefault="00414FEC" w:rsidP="00414FEC">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Витринные </w:t>
      </w:r>
      <w:r w:rsidR="0000791D" w:rsidRPr="00914537">
        <w:rPr>
          <w:rFonts w:eastAsiaTheme="majorEastAsia" w:cs="Times New Roman"/>
          <w:szCs w:val="28"/>
        </w:rPr>
        <w:t xml:space="preserve">информационные </w:t>
      </w:r>
      <w:r w:rsidRPr="00914537">
        <w:rPr>
          <w:rFonts w:eastAsiaTheme="majorEastAsia" w:cs="Times New Roman"/>
          <w:szCs w:val="28"/>
        </w:rPr>
        <w:t>конструкции</w:t>
      </w:r>
      <w:r w:rsidR="00CE61EA">
        <w:rPr>
          <w:rFonts w:eastAsiaTheme="majorEastAsia" w:cs="Times New Roman"/>
          <w:szCs w:val="28"/>
        </w:rPr>
        <w:t xml:space="preserve"> </w:t>
      </w:r>
      <w:r w:rsidR="00185476" w:rsidRPr="00914537">
        <w:rPr>
          <w:rFonts w:eastAsiaTheme="majorEastAsia" w:cs="Times New Roman"/>
          <w:szCs w:val="28"/>
        </w:rPr>
        <w:t>размеща</w:t>
      </w:r>
      <w:r w:rsidR="005D51F0" w:rsidRPr="00914537">
        <w:rPr>
          <w:rFonts w:eastAsiaTheme="majorEastAsia" w:cs="Times New Roman"/>
          <w:szCs w:val="28"/>
        </w:rPr>
        <w:t>ю</w:t>
      </w:r>
      <w:r w:rsidR="00185476" w:rsidRPr="00914537">
        <w:rPr>
          <w:rFonts w:eastAsiaTheme="majorEastAsia" w:cs="Times New Roman"/>
          <w:szCs w:val="28"/>
        </w:rPr>
        <w:t xml:space="preserve">тся непосредственно во </w:t>
      </w:r>
      <w:r w:rsidRPr="00914537">
        <w:rPr>
          <w:rFonts w:eastAsiaTheme="majorEastAsia" w:cs="Times New Roman"/>
          <w:szCs w:val="28"/>
        </w:rPr>
        <w:t>внутреннем объёме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r w:rsidR="00447273" w:rsidRPr="00914537">
        <w:rPr>
          <w:rFonts w:eastAsiaTheme="majorEastAsia" w:cs="Times New Roman"/>
          <w:szCs w:val="28"/>
        </w:rPr>
        <w:t>.</w:t>
      </w:r>
    </w:p>
    <w:p w:rsidR="000906BB" w:rsidRPr="00914537" w:rsidRDefault="003B6799" w:rsidP="000906BB">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 xml:space="preserve">Витринные </w:t>
      </w:r>
      <w:r w:rsidR="00AB1F4E" w:rsidRPr="00914537">
        <w:rPr>
          <w:rFonts w:eastAsiaTheme="majorEastAsia" w:cs="Times New Roman"/>
          <w:szCs w:val="28"/>
        </w:rPr>
        <w:t xml:space="preserve">информационные </w:t>
      </w:r>
      <w:r w:rsidRPr="00914537">
        <w:rPr>
          <w:rFonts w:eastAsiaTheme="majorEastAsia" w:cs="Times New Roman"/>
          <w:szCs w:val="28"/>
        </w:rPr>
        <w:t xml:space="preserve">конструкции, располагаемые в пределах одного здания, должны быть </w:t>
      </w:r>
      <w:r w:rsidR="000A0FEE" w:rsidRPr="00914537">
        <w:rPr>
          <w:rFonts w:eastAsiaTheme="majorEastAsia" w:cs="Times New Roman"/>
          <w:szCs w:val="28"/>
        </w:rPr>
        <w:t>взаимоувязаны</w:t>
      </w:r>
      <w:r w:rsidRPr="00914537">
        <w:rPr>
          <w:rFonts w:eastAsiaTheme="majorEastAsia" w:cs="Times New Roman"/>
          <w:szCs w:val="28"/>
        </w:rPr>
        <w:t xml:space="preserve"> по размеру и месту размещения.</w:t>
      </w:r>
    </w:p>
    <w:p w:rsidR="00B9174A" w:rsidRPr="00914537" w:rsidRDefault="000906BB" w:rsidP="000906BB">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Расстояние от остекления витрины до витринной конструкции должно составлять не менее 0,15м</w:t>
      </w:r>
      <w:r w:rsidR="00C81011">
        <w:rPr>
          <w:rFonts w:eastAsiaTheme="majorEastAsia" w:cs="Times New Roman"/>
          <w:szCs w:val="28"/>
        </w:rPr>
        <w:t xml:space="preserve"> (</w:t>
      </w:r>
      <w:r w:rsidR="00731C1F">
        <w:rPr>
          <w:rFonts w:cs="Times New Roman"/>
          <w:szCs w:val="28"/>
        </w:rPr>
        <w:t xml:space="preserve">ПРИЛОЖЕНИЕ 2, </w:t>
      </w:r>
      <w:r w:rsidR="00C81011">
        <w:rPr>
          <w:rFonts w:eastAsiaTheme="majorEastAsia" w:cs="Times New Roman"/>
          <w:szCs w:val="28"/>
        </w:rPr>
        <w:t>рис. 18)</w:t>
      </w:r>
      <w:r w:rsidRPr="00914537">
        <w:rPr>
          <w:rFonts w:eastAsiaTheme="majorEastAsia" w:cs="Times New Roman"/>
          <w:szCs w:val="28"/>
        </w:rPr>
        <w:t>.</w:t>
      </w:r>
    </w:p>
    <w:p w:rsidR="003B6799" w:rsidRPr="00914537" w:rsidRDefault="000A0FEE" w:rsidP="00B9174A">
      <w:pPr>
        <w:pStyle w:val="a4"/>
        <w:autoSpaceDE w:val="0"/>
        <w:autoSpaceDN w:val="0"/>
        <w:adjustRightInd w:val="0"/>
        <w:ind w:left="0" w:firstLine="708"/>
        <w:rPr>
          <w:rFonts w:eastAsiaTheme="majorEastAsia" w:cs="Times New Roman"/>
          <w:szCs w:val="28"/>
        </w:rPr>
      </w:pPr>
      <w:r w:rsidRPr="00914537">
        <w:rPr>
          <w:rFonts w:eastAsiaTheme="majorEastAsia" w:cs="Times New Roman"/>
          <w:szCs w:val="28"/>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w:t>
      </w:r>
      <w:r w:rsidR="00C81011">
        <w:rPr>
          <w:rFonts w:eastAsiaTheme="majorEastAsia" w:cs="Times New Roman"/>
          <w:szCs w:val="28"/>
        </w:rPr>
        <w:t xml:space="preserve"> (</w:t>
      </w:r>
      <w:r w:rsidR="00731C1F">
        <w:rPr>
          <w:rFonts w:cs="Times New Roman"/>
          <w:szCs w:val="28"/>
        </w:rPr>
        <w:t xml:space="preserve">ПРИЛОЖЕНИЕ 2, </w:t>
      </w:r>
      <w:r w:rsidR="00C81011">
        <w:rPr>
          <w:rFonts w:eastAsiaTheme="majorEastAsia" w:cs="Times New Roman"/>
          <w:szCs w:val="28"/>
        </w:rPr>
        <w:t>рис. 19)</w:t>
      </w:r>
      <w:r w:rsidRPr="00914537">
        <w:rPr>
          <w:rFonts w:eastAsiaTheme="majorEastAsia" w:cs="Times New Roman"/>
          <w:szCs w:val="28"/>
        </w:rPr>
        <w:t xml:space="preserve">. Габариты </w:t>
      </w:r>
      <w:r w:rsidR="00AB1F4E" w:rsidRPr="00914537">
        <w:rPr>
          <w:rFonts w:eastAsiaTheme="majorEastAsia" w:cs="Times New Roman"/>
          <w:szCs w:val="28"/>
        </w:rPr>
        <w:t xml:space="preserve">витринной информационной </w:t>
      </w:r>
      <w:r w:rsidRPr="00914537">
        <w:rPr>
          <w:rFonts w:eastAsiaTheme="majorEastAsia" w:cs="Times New Roman"/>
          <w:szCs w:val="28"/>
        </w:rPr>
        <w:t>конструкции, устанавливаемой непосредственно на внутренней стороне остекления витрины, не должны</w:t>
      </w:r>
      <w:r w:rsidR="00B9174A" w:rsidRPr="00914537">
        <w:rPr>
          <w:rFonts w:eastAsiaTheme="majorEastAsia" w:cs="Times New Roman"/>
          <w:szCs w:val="28"/>
        </w:rPr>
        <w:t xml:space="preserve"> по высоте</w:t>
      </w:r>
      <w:r w:rsidRPr="00914537">
        <w:rPr>
          <w:rFonts w:eastAsiaTheme="majorEastAsia" w:cs="Times New Roman"/>
          <w:szCs w:val="28"/>
        </w:rPr>
        <w:t xml:space="preserve"> превышать 0,4м. </w:t>
      </w:r>
      <w:r w:rsidR="00B9174A" w:rsidRPr="00914537">
        <w:rPr>
          <w:rFonts w:eastAsiaTheme="majorEastAsia" w:cs="Times New Roman"/>
          <w:bCs/>
          <w:szCs w:val="28"/>
        </w:rPr>
        <w:t xml:space="preserve">Установка </w:t>
      </w:r>
      <w:r w:rsidR="00B9174A" w:rsidRPr="00914537">
        <w:rPr>
          <w:rFonts w:eastAsiaTheme="majorEastAsia" w:cs="Times New Roman"/>
          <w:szCs w:val="28"/>
        </w:rPr>
        <w:t xml:space="preserve">средств размещения информации в витринах и оформление витрин должно осуществляться комплексно. </w:t>
      </w:r>
      <w:r w:rsidRPr="00914537">
        <w:rPr>
          <w:rFonts w:eastAsiaTheme="majorEastAsia" w:cs="Times New Roman"/>
          <w:szCs w:val="28"/>
        </w:rPr>
        <w:t>Размещение средства размещения информации</w:t>
      </w:r>
      <w:r w:rsidR="00533279" w:rsidRPr="00914537">
        <w:rPr>
          <w:rFonts w:eastAsiaTheme="majorEastAsia" w:cs="Times New Roman"/>
          <w:szCs w:val="28"/>
        </w:rPr>
        <w:t xml:space="preserve"> непосредственно на остеклении витрины с внутренней стороны, </w:t>
      </w:r>
      <w:r w:rsidRPr="00914537">
        <w:rPr>
          <w:rFonts w:eastAsiaTheme="majorEastAsia" w:cs="Times New Roman"/>
          <w:szCs w:val="28"/>
        </w:rPr>
        <w:t>а также оформление витрин возможно без оформления Разрешения.</w:t>
      </w:r>
    </w:p>
    <w:p w:rsidR="003B6799" w:rsidRPr="00914537" w:rsidRDefault="003B6799" w:rsidP="00CE3B74">
      <w:pPr>
        <w:pStyle w:val="a4"/>
        <w:ind w:left="0" w:firstLine="708"/>
        <w:rPr>
          <w:rFonts w:eastAsiaTheme="majorEastAsia" w:cs="Times New Roman"/>
          <w:szCs w:val="28"/>
        </w:rPr>
      </w:pPr>
      <w:r w:rsidRPr="00914537">
        <w:rPr>
          <w:rFonts w:eastAsiaTheme="majorEastAsia" w:cs="Times New Roman"/>
          <w:szCs w:val="28"/>
        </w:rPr>
        <w:t>Средства размещения информации, устанавливаемые в витринах, а также с внутренней стороны остекления витрины</w:t>
      </w:r>
      <w:r w:rsidR="000A0FEE" w:rsidRPr="00914537">
        <w:rPr>
          <w:rFonts w:eastAsiaTheme="majorEastAsia" w:cs="Times New Roman"/>
          <w:szCs w:val="28"/>
        </w:rPr>
        <w:t xml:space="preserve"> (в том числе информационные таблички)</w:t>
      </w:r>
      <w:r w:rsidRPr="00914537">
        <w:rPr>
          <w:rFonts w:eastAsiaTheme="majorEastAsia" w:cs="Times New Roman"/>
          <w:szCs w:val="28"/>
        </w:rPr>
        <w:t>, должны занимать не более 30% площади каждого проема витрины.</w:t>
      </w:r>
    </w:p>
    <w:p w:rsidR="003B6799" w:rsidRPr="00914537" w:rsidRDefault="003B6799" w:rsidP="00CE3B74">
      <w:pPr>
        <w:pStyle w:val="a4"/>
        <w:autoSpaceDE w:val="0"/>
        <w:autoSpaceDN w:val="0"/>
        <w:adjustRightInd w:val="0"/>
        <w:ind w:left="0" w:firstLine="708"/>
        <w:rPr>
          <w:rFonts w:eastAsiaTheme="majorEastAsia" w:cs="Times New Roman"/>
          <w:szCs w:val="28"/>
        </w:rPr>
      </w:pPr>
      <w:bookmarkStart w:id="21" w:name="пункт244"/>
      <w:bookmarkEnd w:id="21"/>
      <w:r w:rsidRPr="00914537">
        <w:rPr>
          <w:rFonts w:eastAsiaTheme="majorEastAsia" w:cs="Times New Roman"/>
          <w:szCs w:val="28"/>
        </w:rPr>
        <w:t>Не допускается:</w:t>
      </w:r>
    </w:p>
    <w:p w:rsidR="003B6799" w:rsidRPr="00914537" w:rsidRDefault="000A0FEE" w:rsidP="007942C8">
      <w:pPr>
        <w:pStyle w:val="a4"/>
        <w:ind w:left="0"/>
        <w:rPr>
          <w:rFonts w:eastAsiaTheme="majorEastAsia" w:cs="Times New Roman"/>
          <w:szCs w:val="28"/>
        </w:rPr>
      </w:pPr>
      <w:r w:rsidRPr="00914537">
        <w:rPr>
          <w:rFonts w:eastAsiaTheme="majorEastAsia" w:cs="Times New Roman"/>
          <w:szCs w:val="28"/>
        </w:rPr>
        <w:t xml:space="preserve">- </w:t>
      </w:r>
      <w:r w:rsidR="0083398E" w:rsidRPr="00914537">
        <w:rPr>
          <w:rFonts w:eastAsiaTheme="majorEastAsia" w:cs="Times New Roman"/>
          <w:szCs w:val="28"/>
        </w:rPr>
        <w:t xml:space="preserve">установка витринной конструкции </w:t>
      </w:r>
      <w:r w:rsidR="00415AFB" w:rsidRPr="00914537">
        <w:rPr>
          <w:rFonts w:eastAsiaTheme="majorEastAsia" w:cs="Times New Roman"/>
          <w:szCs w:val="28"/>
        </w:rPr>
        <w:t>на внешней стороне витрины</w:t>
      </w:r>
      <w:r w:rsidR="0083398E" w:rsidRPr="00914537">
        <w:rPr>
          <w:rFonts w:eastAsiaTheme="majorEastAsia" w:cs="Times New Roman"/>
          <w:szCs w:val="28"/>
        </w:rPr>
        <w:t>;</w:t>
      </w:r>
    </w:p>
    <w:p w:rsidR="00B9174A" w:rsidRPr="00914537" w:rsidRDefault="00B9174A" w:rsidP="00A7609E">
      <w:pPr>
        <w:pStyle w:val="a4"/>
        <w:ind w:left="0"/>
        <w:rPr>
          <w:rFonts w:eastAsiaTheme="majorEastAsia" w:cs="Times New Roman"/>
          <w:szCs w:val="28"/>
        </w:rPr>
      </w:pPr>
      <w:r w:rsidRPr="00914537">
        <w:rPr>
          <w:rFonts w:eastAsiaTheme="majorEastAsia" w:cs="Times New Roman"/>
          <w:szCs w:val="28"/>
        </w:rPr>
        <w:t>- нанесение изображений информационного характера на защитные жалюзи;</w:t>
      </w:r>
    </w:p>
    <w:p w:rsidR="00C67FBF" w:rsidRPr="00914537" w:rsidRDefault="000A0FEE" w:rsidP="00C67FBF">
      <w:pPr>
        <w:pStyle w:val="a4"/>
        <w:ind w:left="0" w:firstLine="708"/>
        <w:rPr>
          <w:rFonts w:eastAsiaTheme="majorEastAsia" w:cs="Times New Roman"/>
          <w:szCs w:val="28"/>
        </w:rPr>
      </w:pPr>
      <w:r w:rsidRPr="00914537">
        <w:rPr>
          <w:rFonts w:eastAsiaTheme="majorEastAsia" w:cs="Times New Roman"/>
          <w:szCs w:val="28"/>
        </w:rPr>
        <w:lastRenderedPageBreak/>
        <w:t xml:space="preserve">- </w:t>
      </w:r>
      <w:r w:rsidR="0083398E" w:rsidRPr="00914537">
        <w:rPr>
          <w:rFonts w:eastAsiaTheme="majorEastAsia" w:cs="Times New Roman"/>
          <w:szCs w:val="28"/>
        </w:rPr>
        <w:t>установка</w:t>
      </w:r>
      <w:r w:rsidR="003B6799" w:rsidRPr="00914537">
        <w:rPr>
          <w:rFonts w:eastAsiaTheme="majorEastAsia" w:cs="Times New Roman"/>
          <w:szCs w:val="28"/>
        </w:rPr>
        <w:t xml:space="preserve"> любых видов средств размещения информации с креплением на ограждения витрин, приямков и на защитные решетки окон.</w:t>
      </w:r>
    </w:p>
    <w:p w:rsidR="00CC1B6E" w:rsidRPr="00914537" w:rsidRDefault="00CC1B6E" w:rsidP="00C67FBF">
      <w:pPr>
        <w:pStyle w:val="a4"/>
        <w:ind w:left="0" w:firstLine="708"/>
        <w:rPr>
          <w:rFonts w:eastAsiaTheme="majorEastAsia" w:cs="Times New Roman"/>
          <w:szCs w:val="28"/>
        </w:rPr>
      </w:pPr>
    </w:p>
    <w:p w:rsidR="003B6799" w:rsidRPr="00914537" w:rsidRDefault="003B6799" w:rsidP="005E1E05">
      <w:pPr>
        <w:pStyle w:val="3"/>
        <w:numPr>
          <w:ilvl w:val="2"/>
          <w:numId w:val="4"/>
        </w:numPr>
        <w:ind w:left="0" w:firstLine="0"/>
      </w:pPr>
      <w:bookmarkStart w:id="22" w:name="_Toc423453006"/>
      <w:r w:rsidRPr="00914537">
        <w:t>Маркизы</w:t>
      </w:r>
      <w:bookmarkEnd w:id="22"/>
    </w:p>
    <w:p w:rsidR="003B6799" w:rsidRPr="00914537" w:rsidRDefault="00DC7053" w:rsidP="00DC7053">
      <w:pPr>
        <w:pStyle w:val="a4"/>
        <w:ind w:left="0" w:firstLine="708"/>
        <w:rPr>
          <w:rFonts w:eastAsiaTheme="majorEastAsia" w:cs="Times New Roman"/>
          <w:szCs w:val="28"/>
        </w:rPr>
      </w:pPr>
      <w:r w:rsidRPr="00914537">
        <w:rPr>
          <w:rFonts w:eastAsiaTheme="majorEastAsia" w:cs="Times New Roman"/>
          <w:szCs w:val="28"/>
        </w:rPr>
        <w:t>Р</w:t>
      </w:r>
      <w:r w:rsidR="003B6799" w:rsidRPr="00914537">
        <w:rPr>
          <w:rFonts w:eastAsiaTheme="majorEastAsia" w:cs="Times New Roman"/>
          <w:szCs w:val="28"/>
        </w:rPr>
        <w:t>азмещени</w:t>
      </w:r>
      <w:r w:rsidRPr="00914537">
        <w:rPr>
          <w:rFonts w:eastAsiaTheme="majorEastAsia" w:cs="Times New Roman"/>
          <w:szCs w:val="28"/>
        </w:rPr>
        <w:t>е</w:t>
      </w:r>
      <w:r w:rsidR="003B6799" w:rsidRPr="00914537">
        <w:rPr>
          <w:rFonts w:eastAsiaTheme="majorEastAsia" w:cs="Times New Roman"/>
          <w:szCs w:val="28"/>
        </w:rPr>
        <w:t xml:space="preserve"> информации на маркизе рекомендуется осуществлять только в виде нанесенного </w:t>
      </w:r>
      <w:r w:rsidR="00451311" w:rsidRPr="00914537">
        <w:rPr>
          <w:rFonts w:eastAsiaTheme="majorEastAsia" w:cs="Times New Roman"/>
          <w:szCs w:val="28"/>
        </w:rPr>
        <w:t xml:space="preserve">непосредственно </w:t>
      </w:r>
      <w:r w:rsidR="003B6799" w:rsidRPr="00914537">
        <w:rPr>
          <w:rFonts w:eastAsiaTheme="majorEastAsia" w:cs="Times New Roman"/>
          <w:szCs w:val="28"/>
        </w:rPr>
        <w:t xml:space="preserve">на нее изображения. </w:t>
      </w:r>
    </w:p>
    <w:p w:rsidR="003B6799" w:rsidRPr="00914537" w:rsidRDefault="003B6799" w:rsidP="00DC7053">
      <w:pPr>
        <w:pStyle w:val="a4"/>
        <w:ind w:left="0" w:firstLine="708"/>
        <w:rPr>
          <w:rFonts w:eastAsiaTheme="majorEastAsia" w:cs="Times New Roman"/>
          <w:szCs w:val="28"/>
        </w:rPr>
      </w:pPr>
      <w:r w:rsidRPr="00914537">
        <w:rPr>
          <w:rFonts w:eastAsiaTheme="majorEastAsia" w:cs="Times New Roman"/>
          <w:szCs w:val="28"/>
        </w:rPr>
        <w:t>Рекомендуется размещение информации</w:t>
      </w:r>
      <w:r w:rsidR="00DC7053" w:rsidRPr="00914537">
        <w:rPr>
          <w:rFonts w:eastAsiaTheme="majorEastAsia" w:cs="Times New Roman"/>
          <w:szCs w:val="28"/>
        </w:rPr>
        <w:t>, в том числе элементов фирменного стиля и художественных элементов,</w:t>
      </w:r>
      <w:r w:rsidRPr="00914537">
        <w:rPr>
          <w:rFonts w:eastAsiaTheme="majorEastAsia" w:cs="Times New Roman"/>
          <w:szCs w:val="28"/>
        </w:rPr>
        <w:t xml:space="preserve"> в нижней части у кромки маркизы площадью не более 1/3 общего поля маркизы.</w:t>
      </w:r>
    </w:p>
    <w:p w:rsidR="00C67FBF" w:rsidRPr="00914537" w:rsidRDefault="003B6799" w:rsidP="00C67FBF">
      <w:pPr>
        <w:pStyle w:val="a4"/>
        <w:ind w:left="0" w:firstLine="708"/>
        <w:rPr>
          <w:rFonts w:eastAsiaTheme="majorEastAsia" w:cs="Times New Roman"/>
          <w:szCs w:val="28"/>
        </w:rPr>
      </w:pPr>
      <w:r w:rsidRPr="00914537">
        <w:rPr>
          <w:rFonts w:eastAsiaTheme="majorEastAsia" w:cs="Times New Roman"/>
          <w:szCs w:val="28"/>
        </w:rPr>
        <w:t xml:space="preserve">В зонах охраны объектов культурного наследия </w:t>
      </w:r>
      <w:r w:rsidR="00254059" w:rsidRPr="00914537">
        <w:rPr>
          <w:rFonts w:eastAsiaTheme="majorEastAsia" w:cs="Times New Roman"/>
          <w:szCs w:val="28"/>
        </w:rPr>
        <w:t xml:space="preserve">рекомендуются </w:t>
      </w:r>
      <w:r w:rsidRPr="00914537">
        <w:rPr>
          <w:rFonts w:eastAsiaTheme="majorEastAsia" w:cs="Times New Roman"/>
          <w:szCs w:val="28"/>
        </w:rPr>
        <w:t>цветовое решение маркиз приближенные к колеру фасада, а также бежевый, бордовый, темно-зеленый, темно-синий цвета (RAL 1001, RAL 3011, RAL 6005, RAL 5022).</w:t>
      </w:r>
      <w:bookmarkStart w:id="23" w:name="пункт28"/>
      <w:bookmarkStart w:id="24" w:name="пункт27"/>
      <w:bookmarkEnd w:id="23"/>
      <w:bookmarkEnd w:id="24"/>
    </w:p>
    <w:p w:rsidR="007E341F" w:rsidRPr="00914537" w:rsidRDefault="007E341F" w:rsidP="005E1E05">
      <w:pPr>
        <w:pStyle w:val="2"/>
        <w:numPr>
          <w:ilvl w:val="2"/>
          <w:numId w:val="4"/>
        </w:numPr>
        <w:ind w:left="0" w:firstLine="0"/>
      </w:pPr>
      <w:bookmarkStart w:id="25" w:name="_Toc423453007"/>
      <w:r w:rsidRPr="00914537">
        <w:t xml:space="preserve">Специальные требования к средствам размещения информации, устанавливаемым </w:t>
      </w:r>
      <w:r w:rsidR="008E0F98" w:rsidRPr="00914537">
        <w:t xml:space="preserve">на </w:t>
      </w:r>
      <w:bookmarkEnd w:id="25"/>
      <w:r w:rsidR="001271CE" w:rsidRPr="00914537">
        <w:rPr>
          <w:rFonts w:cs="Times New Roman"/>
          <w:szCs w:val="28"/>
        </w:rPr>
        <w:t>объектах культурно-развлекательного, культурно-просветительного, физкультурно-оздоровительного назначения, а также объект</w:t>
      </w:r>
      <w:r w:rsidR="0069757B" w:rsidRPr="00914537">
        <w:rPr>
          <w:rFonts w:cs="Times New Roman"/>
          <w:szCs w:val="28"/>
        </w:rPr>
        <w:t>ах</w:t>
      </w:r>
      <w:r w:rsidR="001271CE" w:rsidRPr="00914537">
        <w:rPr>
          <w:rFonts w:cs="Times New Roman"/>
          <w:szCs w:val="28"/>
        </w:rPr>
        <w:t xml:space="preserve"> торговли и услуг</w:t>
      </w:r>
    </w:p>
    <w:p w:rsidR="00535252" w:rsidRPr="00914537" w:rsidRDefault="007E341F" w:rsidP="00912ADB">
      <w:pPr>
        <w:pStyle w:val="a4"/>
        <w:autoSpaceDE w:val="0"/>
        <w:autoSpaceDN w:val="0"/>
        <w:adjustRightInd w:val="0"/>
        <w:ind w:left="0" w:firstLine="708"/>
        <w:rPr>
          <w:rFonts w:cs="Times New Roman"/>
          <w:szCs w:val="28"/>
        </w:rPr>
      </w:pPr>
      <w:r w:rsidRPr="00914537">
        <w:rPr>
          <w:rFonts w:cs="Times New Roman"/>
          <w:szCs w:val="28"/>
        </w:rPr>
        <w:t xml:space="preserve">В целях формирования целостного визуального восприятия и увязки по габаритам и местам размещения отдельных </w:t>
      </w:r>
      <w:r w:rsidR="00150D3D" w:rsidRPr="00914537">
        <w:rPr>
          <w:rFonts w:cs="Times New Roman"/>
          <w:szCs w:val="28"/>
        </w:rPr>
        <w:t>средств размещения информации на</w:t>
      </w:r>
      <w:r w:rsidR="004B6543" w:rsidRPr="00914537">
        <w:rPr>
          <w:rFonts w:cs="Times New Roman"/>
          <w:szCs w:val="28"/>
        </w:rPr>
        <w:t xml:space="preserve"> общественных, общественно-деловых, торговых, торгово-выставочных, спортивных и развлекательных центр</w:t>
      </w:r>
      <w:r w:rsidR="000D2358" w:rsidRPr="00914537">
        <w:rPr>
          <w:rFonts w:cs="Times New Roman"/>
          <w:szCs w:val="28"/>
        </w:rPr>
        <w:t>ах</w:t>
      </w:r>
      <w:r w:rsidR="008B19BB" w:rsidRPr="00914537">
        <w:rPr>
          <w:rFonts w:cs="Times New Roman"/>
          <w:szCs w:val="28"/>
        </w:rPr>
        <w:t>,</w:t>
      </w:r>
      <w:r w:rsidR="00CE61EA">
        <w:rPr>
          <w:rFonts w:cs="Times New Roman"/>
          <w:szCs w:val="28"/>
        </w:rPr>
        <w:t xml:space="preserve"> </w:t>
      </w:r>
      <w:r w:rsidR="00451311" w:rsidRPr="00914537">
        <w:rPr>
          <w:rFonts w:cs="Times New Roman"/>
          <w:szCs w:val="28"/>
        </w:rPr>
        <w:t>необходимо</w:t>
      </w:r>
      <w:r w:rsidRPr="00914537">
        <w:rPr>
          <w:rFonts w:cs="Times New Roman"/>
          <w:szCs w:val="28"/>
        </w:rPr>
        <w:t xml:space="preserve"> разрабатывать общую </w:t>
      </w:r>
      <w:r w:rsidR="000906BB" w:rsidRPr="00914537">
        <w:rPr>
          <w:rFonts w:cs="Times New Roman"/>
          <w:szCs w:val="28"/>
        </w:rPr>
        <w:t xml:space="preserve">фасадную </w:t>
      </w:r>
      <w:r w:rsidR="008B19BB" w:rsidRPr="00914537">
        <w:rPr>
          <w:rFonts w:cs="Times New Roman"/>
          <w:szCs w:val="28"/>
        </w:rPr>
        <w:t>с</w:t>
      </w:r>
      <w:r w:rsidR="008B19BB" w:rsidRPr="00914537">
        <w:rPr>
          <w:szCs w:val="28"/>
        </w:rPr>
        <w:t>хему информационного оформления здания, строения, сооружения</w:t>
      </w:r>
      <w:r w:rsidR="000E3089" w:rsidRPr="00914537">
        <w:rPr>
          <w:szCs w:val="28"/>
        </w:rPr>
        <w:t>, а также прилегающей к ним на основании правоустанавливающих документов территории и размещённых на ней элементов благоустройства</w:t>
      </w:r>
      <w:r w:rsidR="00CD7A8A" w:rsidRPr="00914537">
        <w:rPr>
          <w:szCs w:val="28"/>
        </w:rPr>
        <w:t xml:space="preserve"> с информационными конструкциями</w:t>
      </w:r>
      <w:r w:rsidRPr="00914537">
        <w:rPr>
          <w:rFonts w:cs="Times New Roman"/>
          <w:szCs w:val="28"/>
        </w:rPr>
        <w:t>.</w:t>
      </w:r>
      <w:r w:rsidR="00CE61EA">
        <w:rPr>
          <w:rFonts w:cs="Times New Roman"/>
          <w:szCs w:val="28"/>
        </w:rPr>
        <w:t xml:space="preserve"> </w:t>
      </w:r>
      <w:r w:rsidR="008B19BB" w:rsidRPr="00914537">
        <w:rPr>
          <w:szCs w:val="28"/>
        </w:rPr>
        <w:t xml:space="preserve">Схема </w:t>
      </w:r>
      <w:r w:rsidR="00535252" w:rsidRPr="00914537">
        <w:rPr>
          <w:rFonts w:cs="Times New Roman"/>
          <w:szCs w:val="28"/>
        </w:rPr>
        <w:t xml:space="preserve">разрабатывается в соответствии с </w:t>
      </w:r>
      <w:r w:rsidR="0078096C" w:rsidRPr="00914537">
        <w:rPr>
          <w:rFonts w:cs="Times New Roman"/>
          <w:szCs w:val="28"/>
        </w:rPr>
        <w:t xml:space="preserve">основными </w:t>
      </w:r>
      <w:r w:rsidR="00535252" w:rsidRPr="00914537">
        <w:rPr>
          <w:rFonts w:cs="Times New Roman"/>
          <w:szCs w:val="28"/>
        </w:rPr>
        <w:t>требованиями настоящего Регламента</w:t>
      </w:r>
      <w:r w:rsidR="00451311" w:rsidRPr="00914537">
        <w:rPr>
          <w:rFonts w:cs="Times New Roman"/>
          <w:szCs w:val="28"/>
        </w:rPr>
        <w:t>, в том числе в части функционального предназначения средств размещения информации</w:t>
      </w:r>
      <w:r w:rsidR="00535252" w:rsidRPr="00914537">
        <w:rPr>
          <w:rFonts w:cs="Times New Roman"/>
          <w:szCs w:val="28"/>
        </w:rPr>
        <w:t xml:space="preserve">. </w:t>
      </w:r>
      <w:r w:rsidR="004B6543" w:rsidRPr="00914537">
        <w:rPr>
          <w:rFonts w:cs="Times New Roman"/>
          <w:szCs w:val="28"/>
        </w:rPr>
        <w:t>При этом виды, места, габариты и количество средств размещения информации определя</w:t>
      </w:r>
      <w:r w:rsidR="000E3089" w:rsidRPr="00914537">
        <w:rPr>
          <w:rFonts w:cs="Times New Roman"/>
          <w:szCs w:val="28"/>
        </w:rPr>
        <w:t>ю</w:t>
      </w:r>
      <w:r w:rsidR="004B6543" w:rsidRPr="00914537">
        <w:rPr>
          <w:rFonts w:cs="Times New Roman"/>
          <w:szCs w:val="28"/>
        </w:rPr>
        <w:t xml:space="preserve">тся </w:t>
      </w:r>
      <w:r w:rsidR="00CD7A8A" w:rsidRPr="00914537">
        <w:rPr>
          <w:rFonts w:cs="Times New Roman"/>
          <w:szCs w:val="28"/>
        </w:rPr>
        <w:t xml:space="preserve">исключительно </w:t>
      </w:r>
      <w:r w:rsidR="004B6543" w:rsidRPr="00914537">
        <w:rPr>
          <w:rFonts w:cs="Times New Roman"/>
          <w:szCs w:val="28"/>
        </w:rPr>
        <w:t>схемой</w:t>
      </w:r>
      <w:r w:rsidR="000E3089" w:rsidRPr="00914537">
        <w:rPr>
          <w:rFonts w:cs="Times New Roman"/>
          <w:szCs w:val="28"/>
        </w:rPr>
        <w:t xml:space="preserve"> с учётом</w:t>
      </w:r>
      <w:r w:rsidR="009C4D8B" w:rsidRPr="00914537">
        <w:rPr>
          <w:rFonts w:cs="Times New Roman"/>
          <w:szCs w:val="28"/>
        </w:rPr>
        <w:t xml:space="preserve"> архитектурных решений самих объектов информационного оформления</w:t>
      </w:r>
      <w:r w:rsidR="00C81011">
        <w:rPr>
          <w:rFonts w:cs="Times New Roman"/>
          <w:szCs w:val="28"/>
        </w:rPr>
        <w:t xml:space="preserve"> (</w:t>
      </w:r>
      <w:r w:rsidR="00731C1F">
        <w:rPr>
          <w:rFonts w:cs="Times New Roman"/>
          <w:szCs w:val="28"/>
        </w:rPr>
        <w:t xml:space="preserve">ПРИЛОЖЕНИЕ 2, </w:t>
      </w:r>
      <w:r w:rsidR="00C81011">
        <w:rPr>
          <w:rFonts w:cs="Times New Roman"/>
          <w:szCs w:val="28"/>
        </w:rPr>
        <w:t>рис. 20).</w:t>
      </w:r>
    </w:p>
    <w:p w:rsidR="00CD7A8A" w:rsidRPr="00914537" w:rsidRDefault="00CD7A8A" w:rsidP="00A17512">
      <w:pPr>
        <w:pStyle w:val="a4"/>
        <w:ind w:left="0"/>
        <w:rPr>
          <w:rFonts w:cs="Times New Roman"/>
          <w:bCs/>
          <w:szCs w:val="28"/>
        </w:rPr>
      </w:pPr>
      <w:r w:rsidRPr="00914537">
        <w:rPr>
          <w:rFonts w:cs="Times New Roman"/>
          <w:bCs/>
          <w:szCs w:val="28"/>
        </w:rPr>
        <w:t>Фасадная схема может быть представлена для оформления разрешения на установку всех предусмотренных в данной схеме средств размещения информации</w:t>
      </w:r>
      <w:r w:rsidR="00E65DD1" w:rsidRPr="00914537">
        <w:rPr>
          <w:rFonts w:cs="Times New Roman"/>
          <w:bCs/>
          <w:szCs w:val="28"/>
        </w:rPr>
        <w:t xml:space="preserve"> или каждого по отдельности</w:t>
      </w:r>
      <w:r w:rsidRPr="00914537">
        <w:rPr>
          <w:rFonts w:cs="Times New Roman"/>
          <w:bCs/>
          <w:szCs w:val="28"/>
        </w:rPr>
        <w:t xml:space="preserve">, </w:t>
      </w:r>
      <w:r w:rsidR="00A17512" w:rsidRPr="00914537">
        <w:rPr>
          <w:rFonts w:cs="Times New Roman"/>
          <w:bCs/>
          <w:szCs w:val="28"/>
        </w:rPr>
        <w:t>без учёта</w:t>
      </w:r>
      <w:r w:rsidRPr="00914537">
        <w:rPr>
          <w:rFonts w:cs="Times New Roman"/>
          <w:bCs/>
          <w:szCs w:val="28"/>
        </w:rPr>
        <w:t xml:space="preserve"> в её составе проектны</w:t>
      </w:r>
      <w:r w:rsidR="00A17512" w:rsidRPr="00914537">
        <w:rPr>
          <w:rFonts w:cs="Times New Roman"/>
          <w:bCs/>
          <w:szCs w:val="28"/>
        </w:rPr>
        <w:t>х</w:t>
      </w:r>
      <w:r w:rsidRPr="00914537">
        <w:rPr>
          <w:rFonts w:cs="Times New Roman"/>
          <w:bCs/>
          <w:szCs w:val="28"/>
        </w:rPr>
        <w:t xml:space="preserve"> решени</w:t>
      </w:r>
      <w:r w:rsidR="00A17512" w:rsidRPr="00914537">
        <w:rPr>
          <w:rFonts w:cs="Times New Roman"/>
          <w:bCs/>
          <w:szCs w:val="28"/>
        </w:rPr>
        <w:t>й</w:t>
      </w:r>
      <w:r w:rsidRPr="00914537">
        <w:rPr>
          <w:rFonts w:cs="Times New Roman"/>
          <w:bCs/>
          <w:szCs w:val="28"/>
        </w:rPr>
        <w:t xml:space="preserve"> по размещению рекламных </w:t>
      </w:r>
      <w:r w:rsidRPr="00914537">
        <w:rPr>
          <w:rFonts w:cs="Times New Roman"/>
          <w:bCs/>
          <w:szCs w:val="28"/>
        </w:rPr>
        <w:lastRenderedPageBreak/>
        <w:t>конструкций</w:t>
      </w:r>
      <w:r w:rsidR="00A17512" w:rsidRPr="00914537">
        <w:rPr>
          <w:rFonts w:cs="Times New Roman"/>
          <w:bCs/>
          <w:szCs w:val="28"/>
        </w:rPr>
        <w:t xml:space="preserve">. </w:t>
      </w:r>
      <w:r w:rsidRPr="00914537">
        <w:rPr>
          <w:rFonts w:cs="Times New Roman"/>
          <w:bCs/>
          <w:szCs w:val="28"/>
        </w:rPr>
        <w:t>Для оформления индивидуального разрешения на установку каждой рекламной конструкции, предусмотренн</w:t>
      </w:r>
      <w:r w:rsidR="00A17512" w:rsidRPr="00914537">
        <w:rPr>
          <w:rFonts w:cs="Times New Roman"/>
          <w:bCs/>
          <w:szCs w:val="28"/>
        </w:rPr>
        <w:t>ой</w:t>
      </w:r>
      <w:r w:rsidRPr="00914537">
        <w:rPr>
          <w:rFonts w:cs="Times New Roman"/>
          <w:bCs/>
          <w:szCs w:val="28"/>
        </w:rPr>
        <w:t xml:space="preserve"> схемой, необходимы разработка и представление индивидуального (специального) дизайн-проекта. </w:t>
      </w:r>
    </w:p>
    <w:p w:rsidR="00C96BFE" w:rsidRPr="00914537" w:rsidRDefault="004B6543" w:rsidP="00C96BFE">
      <w:pPr>
        <w:pStyle w:val="a4"/>
        <w:autoSpaceDE w:val="0"/>
        <w:autoSpaceDN w:val="0"/>
        <w:adjustRightInd w:val="0"/>
        <w:ind w:left="0" w:firstLine="708"/>
        <w:rPr>
          <w:rFonts w:cs="Times New Roman"/>
          <w:szCs w:val="28"/>
        </w:rPr>
      </w:pPr>
      <w:r w:rsidRPr="00914537">
        <w:rPr>
          <w:rFonts w:cs="Times New Roman"/>
          <w:szCs w:val="28"/>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w:t>
      </w:r>
      <w:r w:rsidR="00C96BFE" w:rsidRPr="00914537">
        <w:rPr>
          <w:rFonts w:cs="Times New Roman"/>
          <w:szCs w:val="28"/>
        </w:rPr>
        <w:t xml:space="preserve">оемов и архитектурных деталей). </w:t>
      </w:r>
    </w:p>
    <w:p w:rsidR="00C96BFE" w:rsidRPr="00914537" w:rsidRDefault="00C96BFE" w:rsidP="00C96BFE">
      <w:pPr>
        <w:pStyle w:val="a4"/>
        <w:autoSpaceDE w:val="0"/>
        <w:autoSpaceDN w:val="0"/>
        <w:adjustRightInd w:val="0"/>
        <w:ind w:left="0" w:firstLine="708"/>
        <w:rPr>
          <w:rFonts w:cs="Times New Roman"/>
          <w:szCs w:val="28"/>
        </w:rPr>
      </w:pPr>
    </w:p>
    <w:p w:rsidR="000A0723" w:rsidRPr="00914537" w:rsidRDefault="000A0723" w:rsidP="005E1E05">
      <w:pPr>
        <w:pStyle w:val="2"/>
        <w:numPr>
          <w:ilvl w:val="1"/>
          <w:numId w:val="4"/>
        </w:numPr>
        <w:ind w:left="0" w:firstLine="0"/>
        <w:rPr>
          <w:rFonts w:cs="Times New Roman"/>
          <w:szCs w:val="28"/>
        </w:rPr>
      </w:pPr>
      <w:bookmarkStart w:id="26" w:name="_Toc423453008"/>
      <w:r w:rsidRPr="00914537">
        <w:t>Специальные требования к средствам размещения информации, устанавливаемым на</w:t>
      </w:r>
      <w:r w:rsidR="0069757B" w:rsidRPr="00914537">
        <w:t xml:space="preserve"> объектах, не являющихся объектами капитального строительства(</w:t>
      </w:r>
      <w:r w:rsidRPr="00914537">
        <w:t>некапитальных объектах</w:t>
      </w:r>
      <w:bookmarkEnd w:id="26"/>
      <w:r w:rsidR="0069757B" w:rsidRPr="00914537">
        <w:t>)</w:t>
      </w:r>
    </w:p>
    <w:p w:rsidR="000A0723" w:rsidRPr="00914537" w:rsidRDefault="000A0723" w:rsidP="000A0723">
      <w:pPr>
        <w:pStyle w:val="a4"/>
        <w:ind w:left="0" w:firstLine="0"/>
        <w:rPr>
          <w:rFonts w:cs="Times New Roman"/>
          <w:szCs w:val="28"/>
        </w:rPr>
      </w:pPr>
      <w:r w:rsidRPr="00914537">
        <w:rPr>
          <w:rFonts w:cs="Times New Roman"/>
          <w:szCs w:val="28"/>
        </w:rPr>
        <w:t> </w:t>
      </w:r>
      <w:r w:rsidRPr="00914537">
        <w:rPr>
          <w:rFonts w:cs="Times New Roman"/>
          <w:szCs w:val="28"/>
        </w:rPr>
        <w:tab/>
        <w:t>Внешний облик и место установки средств размещения информации, устанавливаемых на</w:t>
      </w:r>
      <w:r w:rsidR="00CE61EA">
        <w:rPr>
          <w:rFonts w:cs="Times New Roman"/>
          <w:szCs w:val="28"/>
        </w:rPr>
        <w:t xml:space="preserve"> </w:t>
      </w:r>
      <w:r w:rsidR="0069757B" w:rsidRPr="00914537">
        <w:t>объектах, не являющихся объектами капитального строительства (</w:t>
      </w:r>
      <w:r w:rsidR="00E57234" w:rsidRPr="00914537">
        <w:rPr>
          <w:rFonts w:cs="Times New Roman"/>
          <w:szCs w:val="28"/>
        </w:rPr>
        <w:t>некапитальных объектах</w:t>
      </w:r>
      <w:r w:rsidR="0069757B" w:rsidRPr="00914537">
        <w:rPr>
          <w:rFonts w:cs="Times New Roman"/>
          <w:szCs w:val="28"/>
        </w:rPr>
        <w:t>)</w:t>
      </w:r>
      <w:r w:rsidR="00E57234" w:rsidRPr="00914537">
        <w:rPr>
          <w:rFonts w:cs="Times New Roman"/>
          <w:szCs w:val="28"/>
        </w:rPr>
        <w:t xml:space="preserve">, </w:t>
      </w:r>
      <w:r w:rsidRPr="00914537">
        <w:rPr>
          <w:rFonts w:cs="Times New Roman"/>
          <w:szCs w:val="28"/>
        </w:rPr>
        <w:t>определяется архитектурными решениями таких объектов либо</w:t>
      </w:r>
      <w:r w:rsidR="0026389B" w:rsidRPr="00914537">
        <w:rPr>
          <w:rFonts w:cs="Times New Roman"/>
          <w:szCs w:val="28"/>
        </w:rPr>
        <w:t>,</w:t>
      </w:r>
      <w:r w:rsidR="00FF3018" w:rsidRPr="00914537">
        <w:rPr>
          <w:rFonts w:cs="Times New Roman"/>
          <w:szCs w:val="28"/>
        </w:rPr>
        <w:t xml:space="preserve"> для существующих объектов</w:t>
      </w:r>
      <w:r w:rsidR="0026389B" w:rsidRPr="00914537">
        <w:rPr>
          <w:rFonts w:cs="Times New Roman"/>
          <w:szCs w:val="28"/>
        </w:rPr>
        <w:t>,</w:t>
      </w:r>
      <w:r w:rsidRPr="00914537">
        <w:rPr>
          <w:rFonts w:cs="Times New Roman"/>
          <w:szCs w:val="28"/>
        </w:rPr>
        <w:t xml:space="preserve"> на основании </w:t>
      </w:r>
      <w:r w:rsidR="009149A7" w:rsidRPr="00914537">
        <w:rPr>
          <w:rFonts w:cs="Times New Roman"/>
          <w:szCs w:val="28"/>
        </w:rPr>
        <w:t>эскизных планов</w:t>
      </w:r>
      <w:r w:rsidR="00ED3575" w:rsidRPr="00914537">
        <w:rPr>
          <w:rFonts w:cs="Times New Roman"/>
          <w:szCs w:val="28"/>
        </w:rPr>
        <w:t xml:space="preserve"> или </w:t>
      </w:r>
      <w:r w:rsidRPr="00914537">
        <w:rPr>
          <w:rFonts w:cs="Times New Roman"/>
          <w:szCs w:val="28"/>
        </w:rPr>
        <w:t>дизайн-проектов, разрабатывае</w:t>
      </w:r>
      <w:r w:rsidR="00ED3575" w:rsidRPr="00914537">
        <w:rPr>
          <w:rFonts w:cs="Times New Roman"/>
          <w:szCs w:val="28"/>
        </w:rPr>
        <w:t xml:space="preserve">мых в рамках </w:t>
      </w:r>
      <w:r w:rsidRPr="00914537">
        <w:rPr>
          <w:rFonts w:cs="Times New Roman"/>
          <w:szCs w:val="28"/>
        </w:rPr>
        <w:t>оформления</w:t>
      </w:r>
      <w:r w:rsidR="00CE61EA">
        <w:rPr>
          <w:rFonts w:cs="Times New Roman"/>
          <w:szCs w:val="28"/>
        </w:rPr>
        <w:t xml:space="preserve"> </w:t>
      </w:r>
      <w:r w:rsidRPr="00914537">
        <w:rPr>
          <w:rFonts w:cs="Times New Roman"/>
          <w:szCs w:val="28"/>
        </w:rPr>
        <w:t xml:space="preserve">соответствующего разрешения на </w:t>
      </w:r>
      <w:r w:rsidR="00C9359C" w:rsidRPr="00914537">
        <w:rPr>
          <w:rFonts w:cs="Times New Roman"/>
          <w:szCs w:val="28"/>
        </w:rPr>
        <w:t>установку</w:t>
      </w:r>
      <w:r w:rsidRPr="00914537">
        <w:rPr>
          <w:rFonts w:cs="Times New Roman"/>
          <w:szCs w:val="28"/>
        </w:rPr>
        <w:t xml:space="preserve"> средства размещения информации.</w:t>
      </w:r>
    </w:p>
    <w:p w:rsidR="000A0723" w:rsidRPr="00914537" w:rsidRDefault="000A0723" w:rsidP="00C84615">
      <w:pPr>
        <w:pStyle w:val="a4"/>
        <w:ind w:left="0" w:firstLine="708"/>
        <w:rPr>
          <w:rFonts w:cs="Times New Roman"/>
          <w:szCs w:val="28"/>
        </w:rPr>
      </w:pPr>
      <w:r w:rsidRPr="00914537">
        <w:rPr>
          <w:rFonts w:cs="Times New Roman"/>
          <w:szCs w:val="28"/>
        </w:rPr>
        <w:t xml:space="preserve">При этом не </w:t>
      </w:r>
      <w:r w:rsidR="00193C7B" w:rsidRPr="00914537">
        <w:rPr>
          <w:rFonts w:cs="Times New Roman"/>
          <w:szCs w:val="28"/>
        </w:rPr>
        <w:t xml:space="preserve">предусматривать установку </w:t>
      </w:r>
      <w:r w:rsidRPr="00914537">
        <w:rPr>
          <w:rFonts w:cs="Times New Roman"/>
          <w:szCs w:val="28"/>
        </w:rPr>
        <w:t>на некапитал</w:t>
      </w:r>
      <w:r w:rsidR="0078096C" w:rsidRPr="00914537">
        <w:rPr>
          <w:rFonts w:cs="Times New Roman"/>
          <w:szCs w:val="28"/>
        </w:rPr>
        <w:t>ьных объектах площадью менее 12</w:t>
      </w:r>
      <w:r w:rsidRPr="00914537">
        <w:rPr>
          <w:rFonts w:cs="Times New Roman"/>
          <w:szCs w:val="28"/>
        </w:rPr>
        <w:t xml:space="preserve">кв.м средств размещения информации в виде крышной конструкции. </w:t>
      </w:r>
    </w:p>
    <w:p w:rsidR="00C96BFE" w:rsidRPr="00914537" w:rsidRDefault="000A0723" w:rsidP="00C96BFE">
      <w:pPr>
        <w:pStyle w:val="a4"/>
        <w:autoSpaceDE w:val="0"/>
        <w:autoSpaceDN w:val="0"/>
        <w:adjustRightInd w:val="0"/>
        <w:ind w:left="0" w:firstLine="0"/>
        <w:rPr>
          <w:rFonts w:cs="Times New Roman"/>
          <w:szCs w:val="28"/>
        </w:rPr>
      </w:pPr>
      <w:r w:rsidRPr="00914537">
        <w:rPr>
          <w:rFonts w:cs="Times New Roman"/>
          <w:szCs w:val="28"/>
        </w:rPr>
        <w:tab/>
        <w:t xml:space="preserve">Установка средств размещения информации на </w:t>
      </w:r>
      <w:r w:rsidR="0069757B" w:rsidRPr="00914537">
        <w:t>объектах, не являющихся объектами капитального строительства (</w:t>
      </w:r>
      <w:r w:rsidRPr="00914537">
        <w:rPr>
          <w:rFonts w:cs="Times New Roman"/>
          <w:szCs w:val="28"/>
        </w:rPr>
        <w:t xml:space="preserve">некапитальных </w:t>
      </w:r>
      <w:r w:rsidR="00E57234" w:rsidRPr="00914537">
        <w:rPr>
          <w:rFonts w:cs="Times New Roman"/>
          <w:szCs w:val="28"/>
        </w:rPr>
        <w:t xml:space="preserve"> объектах</w:t>
      </w:r>
      <w:r w:rsidR="0069757B" w:rsidRPr="00914537">
        <w:rPr>
          <w:rFonts w:cs="Times New Roman"/>
          <w:szCs w:val="28"/>
        </w:rPr>
        <w:t>)</w:t>
      </w:r>
      <w:r w:rsidR="0078096C" w:rsidRPr="00914537">
        <w:rPr>
          <w:rFonts w:cs="Times New Roman"/>
          <w:szCs w:val="28"/>
        </w:rPr>
        <w:t xml:space="preserve"> площадью более 12</w:t>
      </w:r>
      <w:r w:rsidR="00FF3018" w:rsidRPr="00914537">
        <w:rPr>
          <w:rFonts w:cs="Times New Roman"/>
          <w:szCs w:val="28"/>
        </w:rPr>
        <w:t xml:space="preserve">кв.м </w:t>
      </w:r>
      <w:r w:rsidRPr="00914537">
        <w:rPr>
          <w:rFonts w:cs="Times New Roman"/>
          <w:szCs w:val="28"/>
        </w:rPr>
        <w:t>осуществляется в соответствии с требованиями настоящего Регламента по установке</w:t>
      </w:r>
      <w:r w:rsidR="009149A7" w:rsidRPr="00914537">
        <w:rPr>
          <w:rFonts w:cs="Times New Roman"/>
          <w:szCs w:val="28"/>
        </w:rPr>
        <w:t xml:space="preserve"> различных типов</w:t>
      </w:r>
      <w:r w:rsidRPr="00914537">
        <w:rPr>
          <w:rFonts w:cs="Times New Roman"/>
          <w:szCs w:val="28"/>
        </w:rPr>
        <w:t xml:space="preserve"> средств размещения информации</w:t>
      </w:r>
      <w:r w:rsidR="009149A7" w:rsidRPr="00914537">
        <w:rPr>
          <w:rFonts w:cs="Times New Roman"/>
          <w:szCs w:val="28"/>
        </w:rPr>
        <w:t>:</w:t>
      </w:r>
      <w:r w:rsidR="00CE61EA">
        <w:rPr>
          <w:rFonts w:cs="Times New Roman"/>
          <w:szCs w:val="28"/>
        </w:rPr>
        <w:t xml:space="preserve"> </w:t>
      </w:r>
      <w:r w:rsidR="00ED3575" w:rsidRPr="00914537">
        <w:rPr>
          <w:rFonts w:cs="Times New Roman"/>
          <w:szCs w:val="28"/>
        </w:rPr>
        <w:t xml:space="preserve">специальная настенная конструкция (в том числе табличка), </w:t>
      </w:r>
      <w:r w:rsidRPr="00914537">
        <w:rPr>
          <w:rFonts w:cs="Times New Roman"/>
          <w:szCs w:val="28"/>
        </w:rPr>
        <w:t xml:space="preserve">настенная конструкция, консольная </w:t>
      </w:r>
      <w:r w:rsidR="009764EB" w:rsidRPr="00914537">
        <w:rPr>
          <w:szCs w:val="28"/>
        </w:rPr>
        <w:t>информационная</w:t>
      </w:r>
      <w:r w:rsidR="00CE61EA">
        <w:rPr>
          <w:szCs w:val="28"/>
        </w:rPr>
        <w:t xml:space="preserve"> </w:t>
      </w:r>
      <w:r w:rsidRPr="00914537">
        <w:rPr>
          <w:rFonts w:cs="Times New Roman"/>
          <w:szCs w:val="28"/>
        </w:rPr>
        <w:t>конструкция, витринная конструкция, крышная конструкция</w:t>
      </w:r>
      <w:r w:rsidR="00B6071F" w:rsidRPr="00914537">
        <w:rPr>
          <w:rFonts w:cs="Times New Roman"/>
          <w:szCs w:val="28"/>
        </w:rPr>
        <w:t>, съемная (стяговая) рекламная конструкция (штандарт, флаг)</w:t>
      </w:r>
      <w:r w:rsidRPr="00914537">
        <w:rPr>
          <w:rFonts w:cs="Times New Roman"/>
          <w:szCs w:val="28"/>
        </w:rPr>
        <w:t>.</w:t>
      </w:r>
    </w:p>
    <w:p w:rsidR="00C96BFE" w:rsidRPr="00914537" w:rsidRDefault="00C96BFE" w:rsidP="00C96BFE">
      <w:pPr>
        <w:pStyle w:val="a4"/>
        <w:autoSpaceDE w:val="0"/>
        <w:autoSpaceDN w:val="0"/>
        <w:adjustRightInd w:val="0"/>
        <w:ind w:left="0"/>
        <w:rPr>
          <w:rFonts w:cs="Times New Roman"/>
          <w:szCs w:val="28"/>
        </w:rPr>
      </w:pPr>
    </w:p>
    <w:p w:rsidR="007900EC" w:rsidRPr="00914537" w:rsidRDefault="007900EC" w:rsidP="005E1E05">
      <w:pPr>
        <w:pStyle w:val="2"/>
        <w:numPr>
          <w:ilvl w:val="1"/>
          <w:numId w:val="4"/>
        </w:numPr>
        <w:ind w:left="0" w:firstLine="0"/>
      </w:pPr>
      <w:bookmarkStart w:id="27" w:name="_Toc423453009"/>
      <w:r w:rsidRPr="00914537">
        <w:t xml:space="preserve">Специальные требования по размещению </w:t>
      </w:r>
      <w:r w:rsidR="0014592E" w:rsidRPr="00914537">
        <w:t xml:space="preserve">выносных </w:t>
      </w:r>
      <w:r w:rsidRPr="00914537">
        <w:t>средств размещения информации</w:t>
      </w:r>
      <w:r w:rsidR="0014592E" w:rsidRPr="00914537">
        <w:t xml:space="preserve">, </w:t>
      </w:r>
      <w:r w:rsidR="007D0AE1" w:rsidRPr="00914537">
        <w:t>или</w:t>
      </w:r>
      <w:r w:rsidR="0014592E" w:rsidRPr="00914537">
        <w:t xml:space="preserve"> размещаемых на элементах благоустройства</w:t>
      </w:r>
      <w:bookmarkEnd w:id="27"/>
    </w:p>
    <w:p w:rsidR="007900EC" w:rsidRPr="00914537" w:rsidRDefault="007900EC" w:rsidP="003D5861">
      <w:r w:rsidRPr="00914537">
        <w:rPr>
          <w:rFonts w:cs="Times New Roman"/>
          <w:szCs w:val="28"/>
        </w:rPr>
        <w:t xml:space="preserve">К </w:t>
      </w:r>
      <w:r w:rsidR="003D5861" w:rsidRPr="00914537">
        <w:t xml:space="preserve">выносным средствам размещения информации, а также размещаемым на элементах благоустройства </w:t>
      </w:r>
      <w:r w:rsidRPr="00914537">
        <w:rPr>
          <w:rFonts w:cs="Times New Roman"/>
          <w:szCs w:val="28"/>
        </w:rPr>
        <w:t>относятся</w:t>
      </w:r>
      <w:r w:rsidR="00C81011">
        <w:rPr>
          <w:rFonts w:cs="Times New Roman"/>
          <w:szCs w:val="28"/>
        </w:rPr>
        <w:t xml:space="preserve"> (</w:t>
      </w:r>
      <w:r w:rsidR="00731C1F">
        <w:rPr>
          <w:rFonts w:cs="Times New Roman"/>
          <w:szCs w:val="28"/>
        </w:rPr>
        <w:t xml:space="preserve">ПРИЛОЖЕНИЕ 2, </w:t>
      </w:r>
      <w:r w:rsidR="00C81011">
        <w:rPr>
          <w:rFonts w:cs="Times New Roman"/>
          <w:szCs w:val="28"/>
        </w:rPr>
        <w:t>рис. 21)</w:t>
      </w:r>
      <w:r w:rsidRPr="00914537">
        <w:rPr>
          <w:rFonts w:cs="Times New Roman"/>
          <w:szCs w:val="28"/>
        </w:rPr>
        <w:t>:</w:t>
      </w:r>
    </w:p>
    <w:p w:rsidR="000B57F8" w:rsidRPr="00914537" w:rsidRDefault="007900EC" w:rsidP="00AD15FA">
      <w:pPr>
        <w:pStyle w:val="a4"/>
        <w:numPr>
          <w:ilvl w:val="0"/>
          <w:numId w:val="24"/>
        </w:numPr>
        <w:autoSpaceDE w:val="0"/>
        <w:autoSpaceDN w:val="0"/>
        <w:adjustRightInd w:val="0"/>
        <w:rPr>
          <w:rFonts w:cs="Times New Roman"/>
          <w:bCs/>
          <w:iCs/>
          <w:szCs w:val="28"/>
        </w:rPr>
      </w:pPr>
      <w:r w:rsidRPr="00914537">
        <w:rPr>
          <w:rFonts w:cs="Times New Roman"/>
          <w:bCs/>
          <w:iCs/>
          <w:szCs w:val="28"/>
        </w:rPr>
        <w:lastRenderedPageBreak/>
        <w:t>информационная стела</w:t>
      </w:r>
      <w:r w:rsidR="000B57F8" w:rsidRPr="00914537">
        <w:rPr>
          <w:rFonts w:cs="Times New Roman"/>
          <w:bCs/>
          <w:iCs/>
          <w:szCs w:val="28"/>
        </w:rPr>
        <w:t>;</w:t>
      </w:r>
    </w:p>
    <w:p w:rsidR="00AD15FA" w:rsidRPr="00914537" w:rsidRDefault="00AD15FA" w:rsidP="00AD15FA">
      <w:pPr>
        <w:pStyle w:val="a4"/>
        <w:numPr>
          <w:ilvl w:val="0"/>
          <w:numId w:val="24"/>
        </w:numPr>
        <w:autoSpaceDE w:val="0"/>
        <w:autoSpaceDN w:val="0"/>
        <w:adjustRightInd w:val="0"/>
        <w:rPr>
          <w:rFonts w:cs="Times New Roman"/>
          <w:bCs/>
          <w:iCs/>
          <w:szCs w:val="28"/>
        </w:rPr>
      </w:pPr>
      <w:r w:rsidRPr="00914537">
        <w:rPr>
          <w:rFonts w:cs="Times New Roman"/>
          <w:bCs/>
          <w:iCs/>
          <w:szCs w:val="28"/>
        </w:rPr>
        <w:t>навигационный модуль;</w:t>
      </w:r>
    </w:p>
    <w:p w:rsidR="0022263B" w:rsidRPr="00914537" w:rsidRDefault="007900EC" w:rsidP="00AD15FA">
      <w:pPr>
        <w:pStyle w:val="a4"/>
        <w:numPr>
          <w:ilvl w:val="0"/>
          <w:numId w:val="24"/>
        </w:numPr>
        <w:autoSpaceDE w:val="0"/>
        <w:autoSpaceDN w:val="0"/>
        <w:adjustRightInd w:val="0"/>
        <w:rPr>
          <w:rFonts w:cs="Times New Roman"/>
          <w:bCs/>
          <w:iCs/>
          <w:szCs w:val="28"/>
        </w:rPr>
      </w:pPr>
      <w:r w:rsidRPr="00914537">
        <w:rPr>
          <w:rFonts w:cs="Times New Roman"/>
          <w:bCs/>
          <w:iCs/>
          <w:szCs w:val="28"/>
        </w:rPr>
        <w:t>штендер</w:t>
      </w:r>
      <w:r w:rsidR="002170BB" w:rsidRPr="00914537">
        <w:rPr>
          <w:rFonts w:cs="Times New Roman"/>
          <w:bCs/>
          <w:iCs/>
          <w:szCs w:val="28"/>
        </w:rPr>
        <w:t>;</w:t>
      </w:r>
    </w:p>
    <w:p w:rsidR="00AD15FA" w:rsidRPr="00914537" w:rsidRDefault="00A8685A" w:rsidP="00AD15FA">
      <w:pPr>
        <w:pStyle w:val="a4"/>
        <w:numPr>
          <w:ilvl w:val="0"/>
          <w:numId w:val="24"/>
        </w:numPr>
        <w:autoSpaceDE w:val="0"/>
        <w:autoSpaceDN w:val="0"/>
        <w:adjustRightInd w:val="0"/>
        <w:rPr>
          <w:rFonts w:cs="Times New Roman"/>
          <w:bCs/>
          <w:iCs/>
          <w:szCs w:val="28"/>
        </w:rPr>
      </w:pPr>
      <w:r w:rsidRPr="00914537">
        <w:rPr>
          <w:rFonts w:cs="Times New Roman"/>
          <w:bCs/>
          <w:iCs/>
          <w:szCs w:val="28"/>
        </w:rPr>
        <w:t>выносное меню</w:t>
      </w:r>
      <w:r w:rsidR="00AD15FA" w:rsidRPr="00914537">
        <w:rPr>
          <w:rFonts w:cs="Times New Roman"/>
          <w:bCs/>
          <w:iCs/>
          <w:szCs w:val="28"/>
        </w:rPr>
        <w:t>;</w:t>
      </w:r>
    </w:p>
    <w:p w:rsidR="007900EC" w:rsidRPr="00914537" w:rsidRDefault="00AD15FA" w:rsidP="00AD15FA">
      <w:pPr>
        <w:pStyle w:val="a4"/>
        <w:numPr>
          <w:ilvl w:val="0"/>
          <w:numId w:val="24"/>
        </w:numPr>
        <w:autoSpaceDE w:val="0"/>
        <w:autoSpaceDN w:val="0"/>
        <w:adjustRightInd w:val="0"/>
        <w:rPr>
          <w:rFonts w:cs="Times New Roman"/>
          <w:bCs/>
          <w:iCs/>
          <w:szCs w:val="28"/>
        </w:rPr>
      </w:pPr>
      <w:r w:rsidRPr="00914537">
        <w:rPr>
          <w:rFonts w:cs="Times New Roman"/>
          <w:bCs/>
          <w:iCs/>
          <w:szCs w:val="28"/>
        </w:rPr>
        <w:t>стенд</w:t>
      </w:r>
      <w:r w:rsidR="000B57F8" w:rsidRPr="00914537">
        <w:rPr>
          <w:rFonts w:cs="Times New Roman"/>
          <w:bCs/>
          <w:iCs/>
          <w:szCs w:val="28"/>
        </w:rPr>
        <w:t>.</w:t>
      </w:r>
    </w:p>
    <w:p w:rsidR="007900EC" w:rsidRPr="00914537" w:rsidRDefault="007900EC" w:rsidP="007900EC">
      <w:pPr>
        <w:pStyle w:val="a4"/>
        <w:autoSpaceDE w:val="0"/>
        <w:autoSpaceDN w:val="0"/>
        <w:adjustRightInd w:val="0"/>
        <w:ind w:left="0" w:firstLine="708"/>
        <w:rPr>
          <w:rFonts w:cs="Times New Roman"/>
          <w:szCs w:val="28"/>
        </w:rPr>
      </w:pPr>
      <w:r w:rsidRPr="00914537">
        <w:rPr>
          <w:rFonts w:cs="Times New Roman"/>
          <w:szCs w:val="28"/>
        </w:rPr>
        <w:t xml:space="preserve">Размещение </w:t>
      </w:r>
      <w:r w:rsidRPr="00914537">
        <w:rPr>
          <w:rFonts w:cs="Times New Roman"/>
          <w:bCs/>
          <w:iCs/>
          <w:szCs w:val="28"/>
        </w:rPr>
        <w:t>информационной стелы</w:t>
      </w:r>
      <w:r w:rsidRPr="00914537">
        <w:rPr>
          <w:rFonts w:cs="Times New Roman"/>
          <w:szCs w:val="28"/>
        </w:rPr>
        <w:t xml:space="preserve"> допускается только при условии её установки в границах </w:t>
      </w:r>
      <w:r w:rsidR="000B57F8" w:rsidRPr="00914537">
        <w:rPr>
          <w:rFonts w:cs="Times New Roman"/>
          <w:szCs w:val="28"/>
        </w:rPr>
        <w:t xml:space="preserve">(на основании правоустанавливающих документов) </w:t>
      </w:r>
      <w:r w:rsidRPr="00914537">
        <w:rPr>
          <w:rFonts w:cs="Times New Roman"/>
          <w:szCs w:val="28"/>
        </w:rPr>
        <w:t>земельного участка, на котором располагаются здания, являющиеся местом фактического нахождения, осуществления деятельности организаци</w:t>
      </w:r>
      <w:r w:rsidR="000B57F8" w:rsidRPr="00914537">
        <w:rPr>
          <w:rFonts w:cs="Times New Roman"/>
          <w:szCs w:val="28"/>
        </w:rPr>
        <w:t>й</w:t>
      </w:r>
      <w:r w:rsidRPr="00914537">
        <w:rPr>
          <w:rFonts w:cs="Times New Roman"/>
          <w:szCs w:val="28"/>
        </w:rPr>
        <w:t>, индивидуальн</w:t>
      </w:r>
      <w:r w:rsidR="000B57F8" w:rsidRPr="00914537">
        <w:rPr>
          <w:rFonts w:cs="Times New Roman"/>
          <w:szCs w:val="28"/>
        </w:rPr>
        <w:t xml:space="preserve">ых </w:t>
      </w:r>
      <w:r w:rsidRPr="00914537">
        <w:rPr>
          <w:rFonts w:cs="Times New Roman"/>
          <w:szCs w:val="28"/>
        </w:rPr>
        <w:t>предпринимател</w:t>
      </w:r>
      <w:r w:rsidR="000B57F8" w:rsidRPr="00914537">
        <w:rPr>
          <w:rFonts w:cs="Times New Roman"/>
          <w:szCs w:val="28"/>
        </w:rPr>
        <w:t>ей</w:t>
      </w:r>
      <w:r w:rsidRPr="00914537">
        <w:rPr>
          <w:rFonts w:cs="Times New Roman"/>
          <w:szCs w:val="28"/>
        </w:rPr>
        <w:t>, сведения о которых содержатся на данной информационной конструкции и которым указанные здания</w:t>
      </w:r>
      <w:r w:rsidR="005363FC" w:rsidRPr="00914537">
        <w:rPr>
          <w:rFonts w:cs="Times New Roman"/>
          <w:szCs w:val="28"/>
        </w:rPr>
        <w:t xml:space="preserve"> или помещения в них</w:t>
      </w:r>
      <w:r w:rsidRPr="00914537">
        <w:rPr>
          <w:rFonts w:cs="Times New Roman"/>
          <w:szCs w:val="28"/>
        </w:rPr>
        <w:t xml:space="preserve"> и </w:t>
      </w:r>
      <w:r w:rsidR="005363FC" w:rsidRPr="00914537">
        <w:rPr>
          <w:rFonts w:cs="Times New Roman"/>
          <w:szCs w:val="28"/>
        </w:rPr>
        <w:t xml:space="preserve">прилегающий </w:t>
      </w:r>
      <w:r w:rsidRPr="00914537">
        <w:rPr>
          <w:rFonts w:cs="Times New Roman"/>
          <w:szCs w:val="28"/>
        </w:rPr>
        <w:t>земельный участок принадлежат (находятся в пользовании) на праве собственности или ином вещном праве.</w:t>
      </w:r>
    </w:p>
    <w:p w:rsidR="007900EC" w:rsidRPr="00914537" w:rsidRDefault="007900EC" w:rsidP="007900EC">
      <w:pPr>
        <w:pStyle w:val="a4"/>
        <w:autoSpaceDE w:val="0"/>
        <w:autoSpaceDN w:val="0"/>
        <w:adjustRightInd w:val="0"/>
        <w:ind w:left="0" w:firstLine="708"/>
        <w:rPr>
          <w:rFonts w:cs="Times New Roman"/>
          <w:szCs w:val="28"/>
        </w:rPr>
      </w:pPr>
      <w:r w:rsidRPr="00914537">
        <w:rPr>
          <w:rFonts w:cs="Times New Roman"/>
          <w:szCs w:val="28"/>
        </w:rPr>
        <w:t xml:space="preserve">Установка </w:t>
      </w:r>
      <w:r w:rsidR="0007337E" w:rsidRPr="00914537">
        <w:rPr>
          <w:rFonts w:cs="Times New Roman"/>
          <w:szCs w:val="28"/>
        </w:rPr>
        <w:t xml:space="preserve">на указанном земельном участке </w:t>
      </w:r>
      <w:r w:rsidRPr="00914537">
        <w:rPr>
          <w:rFonts w:cs="Times New Roman"/>
          <w:bCs/>
          <w:iCs/>
          <w:szCs w:val="28"/>
        </w:rPr>
        <w:t>информационной стелы</w:t>
      </w:r>
      <w:r w:rsidR="00CE61EA">
        <w:rPr>
          <w:rFonts w:cs="Times New Roman"/>
          <w:bCs/>
          <w:iCs/>
          <w:szCs w:val="28"/>
        </w:rPr>
        <w:t xml:space="preserve"> </w:t>
      </w:r>
      <w:r w:rsidR="0007337E" w:rsidRPr="00914537">
        <w:rPr>
          <w:rFonts w:cs="Times New Roman"/>
          <w:szCs w:val="28"/>
        </w:rPr>
        <w:t xml:space="preserve">осуществляется исключительно </w:t>
      </w:r>
      <w:r w:rsidR="0007337E" w:rsidRPr="00914537">
        <w:rPr>
          <w:rFonts w:cs="Times New Roman"/>
          <w:bCs/>
          <w:iCs/>
          <w:szCs w:val="28"/>
        </w:rPr>
        <w:t xml:space="preserve">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w:t>
      </w:r>
      <w:r w:rsidRPr="00914537">
        <w:rPr>
          <w:rFonts w:cs="Times New Roman"/>
          <w:szCs w:val="28"/>
        </w:rPr>
        <w:t xml:space="preserve">в порядке, предусмотренном для размещения </w:t>
      </w:r>
      <w:r w:rsidR="00C67CDD" w:rsidRPr="00914537">
        <w:rPr>
          <w:rFonts w:cs="Times New Roman"/>
          <w:szCs w:val="28"/>
        </w:rPr>
        <w:t xml:space="preserve">средств размещения информации, а также </w:t>
      </w:r>
      <w:r w:rsidRPr="00914537">
        <w:rPr>
          <w:rFonts w:cs="Times New Roman"/>
          <w:szCs w:val="28"/>
        </w:rPr>
        <w:t>элементов благоустройства при условии соблюдения соответствующих нормативных требований, а так же нормативных требований законодательства о градостроительной деятельности.</w:t>
      </w:r>
    </w:p>
    <w:p w:rsidR="00123E44" w:rsidRPr="00914537" w:rsidRDefault="003D5861" w:rsidP="00123E44">
      <w:pPr>
        <w:pStyle w:val="a4"/>
        <w:autoSpaceDE w:val="0"/>
        <w:autoSpaceDN w:val="0"/>
        <w:adjustRightInd w:val="0"/>
        <w:ind w:left="0" w:firstLine="708"/>
        <w:rPr>
          <w:rFonts w:cs="Times New Roman"/>
          <w:szCs w:val="28"/>
        </w:rPr>
      </w:pPr>
      <w:r w:rsidRPr="00914537">
        <w:rPr>
          <w:rFonts w:cs="Times New Roman"/>
          <w:szCs w:val="28"/>
        </w:rPr>
        <w:t>Н</w:t>
      </w:r>
      <w:r w:rsidR="00900376" w:rsidRPr="00914537">
        <w:rPr>
          <w:rFonts w:cs="Times New Roman"/>
          <w:szCs w:val="28"/>
        </w:rPr>
        <w:t xml:space="preserve">авигационные модули - </w:t>
      </w:r>
      <w:r w:rsidR="00123E44" w:rsidRPr="00914537">
        <w:rPr>
          <w:rFonts w:cs="Times New Roman"/>
          <w:szCs w:val="28"/>
        </w:rPr>
        <w:t>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BD39C7" w:rsidRPr="00914537" w:rsidRDefault="00BD39C7" w:rsidP="00433991">
      <w:pPr>
        <w:pStyle w:val="a4"/>
        <w:autoSpaceDE w:val="0"/>
        <w:autoSpaceDN w:val="0"/>
        <w:adjustRightInd w:val="0"/>
        <w:ind w:left="0" w:firstLine="708"/>
        <w:rPr>
          <w:rFonts w:cs="Times New Roman"/>
          <w:szCs w:val="28"/>
        </w:rPr>
      </w:pPr>
      <w:r w:rsidRPr="00914537">
        <w:rPr>
          <w:rFonts w:cs="Times New Roman"/>
          <w:szCs w:val="28"/>
        </w:rPr>
        <w:t>Допускается размещение в составе навигационного модуля информации о местах нахождения организаци</w:t>
      </w:r>
      <w:r w:rsidR="000D4ED5" w:rsidRPr="00914537">
        <w:rPr>
          <w:rFonts w:cs="Times New Roman"/>
          <w:szCs w:val="28"/>
        </w:rPr>
        <w:t>й</w:t>
      </w:r>
      <w:r w:rsidRPr="00914537">
        <w:rPr>
          <w:rFonts w:cs="Times New Roman"/>
          <w:szCs w:val="28"/>
        </w:rPr>
        <w:t xml:space="preserve">, индивидуальных предпринимателей, видах и профиле их деятельности, направлении движения к данным объектам, а также любой иной информации, </w:t>
      </w:r>
      <w:r w:rsidRPr="00914537">
        <w:rPr>
          <w:rFonts w:cs="Times New Roman"/>
          <w:szCs w:val="28"/>
        </w:rPr>
        <w:lastRenderedPageBreak/>
        <w:t xml:space="preserve">предусмотренной обычаями делового оборота и не относимой распорядительными и нормативными актами Российской Федерации к рекламе. </w:t>
      </w:r>
    </w:p>
    <w:p w:rsidR="00BD39C7" w:rsidRPr="00914537" w:rsidRDefault="00C81096" w:rsidP="00BD39C7">
      <w:pPr>
        <w:pStyle w:val="a4"/>
        <w:autoSpaceDE w:val="0"/>
        <w:autoSpaceDN w:val="0"/>
        <w:adjustRightInd w:val="0"/>
        <w:ind w:left="0" w:firstLine="708"/>
        <w:rPr>
          <w:rFonts w:cs="Times New Roman"/>
          <w:szCs w:val="28"/>
        </w:rPr>
      </w:pPr>
      <w:r w:rsidRPr="00914537">
        <w:rPr>
          <w:rFonts w:cs="Times New Roman"/>
          <w:szCs w:val="28"/>
        </w:rPr>
        <w:t xml:space="preserve">Установка навигационных модулей допускается только на тротуарах шириной не менее </w:t>
      </w:r>
      <w:r w:rsidR="00F420D2" w:rsidRPr="00914537">
        <w:rPr>
          <w:rFonts w:cs="Times New Roman"/>
          <w:szCs w:val="28"/>
        </w:rPr>
        <w:t>1,5м</w:t>
      </w:r>
      <w:r w:rsidRPr="00914537">
        <w:rPr>
          <w:rFonts w:cs="Times New Roman"/>
          <w:szCs w:val="28"/>
        </w:rPr>
        <w:t xml:space="preserve"> и в зоне, не препятствующей проходу пешеходов</w:t>
      </w:r>
      <w:r w:rsidR="00922E29" w:rsidRPr="00914537">
        <w:rPr>
          <w:rFonts w:cs="Times New Roman"/>
          <w:szCs w:val="28"/>
        </w:rPr>
        <w:t xml:space="preserve"> и при условии обеспечения безопасности для участников дорожного движения</w:t>
      </w:r>
      <w:r w:rsidRPr="00914537">
        <w:rPr>
          <w:rFonts w:cs="Times New Roman"/>
          <w:szCs w:val="28"/>
        </w:rPr>
        <w:t>.</w:t>
      </w:r>
    </w:p>
    <w:p w:rsidR="00BD39C7" w:rsidRPr="00914537" w:rsidRDefault="00BD39C7" w:rsidP="00BD39C7">
      <w:pPr>
        <w:pStyle w:val="a4"/>
        <w:autoSpaceDE w:val="0"/>
        <w:autoSpaceDN w:val="0"/>
        <w:adjustRightInd w:val="0"/>
        <w:ind w:left="0" w:firstLine="708"/>
        <w:rPr>
          <w:rFonts w:cs="Times New Roman"/>
          <w:szCs w:val="28"/>
        </w:rPr>
      </w:pPr>
      <w:r w:rsidRPr="00914537">
        <w:rPr>
          <w:rFonts w:cs="Times New Roman"/>
          <w:szCs w:val="28"/>
        </w:rPr>
        <w:t>Опорная часть навигационного модуля допускается в двух вариантах: заглубл</w:t>
      </w:r>
      <w:r w:rsidR="001730B6" w:rsidRPr="00914537">
        <w:rPr>
          <w:rFonts w:cs="Times New Roman"/>
          <w:szCs w:val="28"/>
        </w:rPr>
        <w:t>енная</w:t>
      </w:r>
      <w:r w:rsidRPr="00914537">
        <w:rPr>
          <w:rFonts w:cs="Times New Roman"/>
          <w:szCs w:val="28"/>
        </w:rPr>
        <w:t>, не выступающая над уровнем земли, и незаглубленная. В случае использования незаглубл</w:t>
      </w:r>
      <w:r w:rsidR="001730B6" w:rsidRPr="00914537">
        <w:rPr>
          <w:rFonts w:cs="Times New Roman"/>
          <w:szCs w:val="28"/>
        </w:rPr>
        <w:t>енной</w:t>
      </w:r>
      <w:r w:rsidR="00CE61EA">
        <w:rPr>
          <w:rFonts w:cs="Times New Roman"/>
          <w:szCs w:val="28"/>
        </w:rPr>
        <w:t xml:space="preserve"> </w:t>
      </w:r>
      <w:r w:rsidR="001730B6" w:rsidRPr="00914537">
        <w:rPr>
          <w:rFonts w:cs="Times New Roman"/>
          <w:szCs w:val="28"/>
        </w:rPr>
        <w:t>опорной части,</w:t>
      </w:r>
      <w:r w:rsidRPr="00914537">
        <w:rPr>
          <w:rFonts w:cs="Times New Roman"/>
          <w:szCs w:val="28"/>
        </w:rPr>
        <w:t xml:space="preserve"> он</w:t>
      </w:r>
      <w:r w:rsidR="001730B6" w:rsidRPr="00914537">
        <w:rPr>
          <w:rFonts w:cs="Times New Roman"/>
          <w:szCs w:val="28"/>
        </w:rPr>
        <w:t>а</w:t>
      </w:r>
      <w:r w:rsidR="00CE61EA">
        <w:rPr>
          <w:rFonts w:cs="Times New Roman"/>
          <w:szCs w:val="28"/>
        </w:rPr>
        <w:t xml:space="preserve"> </w:t>
      </w:r>
      <w:r w:rsidR="000E2BED" w:rsidRPr="00914537">
        <w:rPr>
          <w:rFonts w:cs="Times New Roman"/>
          <w:szCs w:val="28"/>
        </w:rPr>
        <w:t xml:space="preserve">оформляется в </w:t>
      </w:r>
      <w:r w:rsidR="00922E29" w:rsidRPr="00914537">
        <w:rPr>
          <w:rFonts w:cs="Times New Roman"/>
          <w:szCs w:val="28"/>
        </w:rPr>
        <w:t>соответствие с общим</w:t>
      </w:r>
      <w:r w:rsidRPr="00914537">
        <w:rPr>
          <w:rFonts w:cs="Times New Roman"/>
          <w:szCs w:val="28"/>
        </w:rPr>
        <w:t xml:space="preserve"> дизайн</w:t>
      </w:r>
      <w:r w:rsidR="00922E29" w:rsidRPr="00914537">
        <w:rPr>
          <w:rFonts w:cs="Times New Roman"/>
          <w:szCs w:val="28"/>
        </w:rPr>
        <w:t>ом</w:t>
      </w:r>
      <w:r w:rsidR="00CE61EA">
        <w:rPr>
          <w:rFonts w:cs="Times New Roman"/>
          <w:szCs w:val="28"/>
        </w:rPr>
        <w:t xml:space="preserve"> </w:t>
      </w:r>
      <w:r w:rsidR="001730B6" w:rsidRPr="00914537">
        <w:rPr>
          <w:rFonts w:cs="Times New Roman"/>
          <w:szCs w:val="28"/>
        </w:rPr>
        <w:t>модуля.</w:t>
      </w:r>
    </w:p>
    <w:p w:rsidR="00BD3ED6" w:rsidRPr="00914537" w:rsidRDefault="007900EC" w:rsidP="008871B7">
      <w:pPr>
        <w:pStyle w:val="a4"/>
        <w:autoSpaceDE w:val="0"/>
        <w:autoSpaceDN w:val="0"/>
        <w:adjustRightInd w:val="0"/>
        <w:ind w:left="0" w:firstLine="708"/>
        <w:rPr>
          <w:rFonts w:cs="Times New Roman"/>
          <w:szCs w:val="28"/>
        </w:rPr>
      </w:pPr>
      <w:r w:rsidRPr="00914537">
        <w:rPr>
          <w:rFonts w:cs="Times New Roman"/>
          <w:szCs w:val="28"/>
        </w:rPr>
        <w:t>Кроме иных средств размещения информации организация,</w:t>
      </w:r>
      <w:r w:rsidR="00BD3ED6" w:rsidRPr="00914537">
        <w:rPr>
          <w:rFonts w:cs="Times New Roman"/>
          <w:szCs w:val="28"/>
        </w:rPr>
        <w:t xml:space="preserve"> индивидуальный предприниматель вправе установить не более одного</w:t>
      </w:r>
      <w:r w:rsidR="008871B7" w:rsidRPr="00914537">
        <w:rPr>
          <w:rFonts w:cs="Times New Roman"/>
          <w:szCs w:val="28"/>
        </w:rPr>
        <w:t xml:space="preserve"> штендера при условии, что такая организация, </w:t>
      </w:r>
      <w:r w:rsidR="00731C1F">
        <w:rPr>
          <w:rFonts w:cs="Times New Roman"/>
          <w:szCs w:val="28"/>
        </w:rPr>
        <w:t>индивидуальный предприниматель:</w:t>
      </w:r>
    </w:p>
    <w:p w:rsidR="00BD3ED6" w:rsidRPr="00914537" w:rsidRDefault="00441873" w:rsidP="00441873">
      <w:pPr>
        <w:autoSpaceDE w:val="0"/>
        <w:autoSpaceDN w:val="0"/>
        <w:adjustRightInd w:val="0"/>
        <w:rPr>
          <w:rFonts w:cs="Times New Roman"/>
          <w:szCs w:val="28"/>
        </w:rPr>
      </w:pPr>
      <w:r w:rsidRPr="00914537">
        <w:rPr>
          <w:rFonts w:cs="Times New Roman"/>
          <w:szCs w:val="28"/>
        </w:rPr>
        <w:t xml:space="preserve">- </w:t>
      </w:r>
      <w:r w:rsidR="00BD3ED6" w:rsidRPr="00914537">
        <w:rPr>
          <w:rFonts w:cs="Times New Roman"/>
          <w:szCs w:val="28"/>
        </w:rPr>
        <w:t>осуществляет свою деятельность</w:t>
      </w:r>
      <w:r w:rsidR="007B4D9A" w:rsidRPr="00914537">
        <w:rPr>
          <w:rFonts w:cs="Times New Roman"/>
          <w:szCs w:val="28"/>
        </w:rPr>
        <w:t xml:space="preserve"> во дворе здания, строения, сооружения</w:t>
      </w:r>
      <w:r w:rsidR="00CE61EA">
        <w:rPr>
          <w:rFonts w:cs="Times New Roman"/>
          <w:szCs w:val="28"/>
        </w:rPr>
        <w:t xml:space="preserve"> </w:t>
      </w:r>
      <w:r w:rsidR="00BD3ED6" w:rsidRPr="00914537">
        <w:rPr>
          <w:rFonts w:cs="Times New Roman"/>
          <w:szCs w:val="28"/>
        </w:rPr>
        <w:t xml:space="preserve">и не занимает помещения, выходящие на лицевой фасад данного здания, </w:t>
      </w:r>
      <w:r w:rsidR="00C82754" w:rsidRPr="00914537">
        <w:rPr>
          <w:rFonts w:cs="Times New Roman"/>
          <w:szCs w:val="28"/>
        </w:rPr>
        <w:t>строения, сооружения;</w:t>
      </w:r>
    </w:p>
    <w:p w:rsidR="00BD3ED6" w:rsidRPr="00914537" w:rsidRDefault="00441873" w:rsidP="00441873">
      <w:pPr>
        <w:autoSpaceDE w:val="0"/>
        <w:autoSpaceDN w:val="0"/>
        <w:adjustRightInd w:val="0"/>
        <w:rPr>
          <w:rFonts w:cs="Times New Roman"/>
          <w:szCs w:val="28"/>
        </w:rPr>
      </w:pPr>
      <w:r w:rsidRPr="00914537">
        <w:rPr>
          <w:rFonts w:cs="Times New Roman"/>
          <w:szCs w:val="28"/>
        </w:rPr>
        <w:t xml:space="preserve">- </w:t>
      </w:r>
      <w:r w:rsidR="00BD3ED6" w:rsidRPr="00914537">
        <w:rPr>
          <w:rFonts w:cs="Times New Roman"/>
          <w:szCs w:val="28"/>
        </w:rPr>
        <w:t xml:space="preserve">осуществляет свою деятельность </w:t>
      </w:r>
      <w:r w:rsidR="00C236AA" w:rsidRPr="00914537">
        <w:rPr>
          <w:rFonts w:cs="Times New Roman"/>
          <w:szCs w:val="28"/>
        </w:rPr>
        <w:t>в подвальном</w:t>
      </w:r>
      <w:r w:rsidR="00BD3ED6" w:rsidRPr="00914537">
        <w:rPr>
          <w:rFonts w:cs="Times New Roman"/>
          <w:szCs w:val="28"/>
        </w:rPr>
        <w:t xml:space="preserve"> или </w:t>
      </w:r>
      <w:r w:rsidR="00C82754" w:rsidRPr="00914537">
        <w:rPr>
          <w:rFonts w:cs="Times New Roman"/>
          <w:szCs w:val="28"/>
        </w:rPr>
        <w:t>полуподвальном помещении.</w:t>
      </w:r>
    </w:p>
    <w:p w:rsidR="007900EC" w:rsidRPr="00914537" w:rsidRDefault="00C67CDD" w:rsidP="00BD3ED6">
      <w:pPr>
        <w:autoSpaceDE w:val="0"/>
        <w:autoSpaceDN w:val="0"/>
        <w:adjustRightInd w:val="0"/>
        <w:rPr>
          <w:rFonts w:cs="Times New Roman"/>
          <w:szCs w:val="28"/>
        </w:rPr>
      </w:pPr>
      <w:r w:rsidRPr="00914537">
        <w:rPr>
          <w:rFonts w:cs="Times New Roman"/>
          <w:szCs w:val="28"/>
        </w:rPr>
        <w:t>Ш</w:t>
      </w:r>
      <w:r w:rsidR="005566CB" w:rsidRPr="00914537">
        <w:rPr>
          <w:rFonts w:cs="Times New Roman"/>
          <w:szCs w:val="28"/>
        </w:rPr>
        <w:t xml:space="preserve">тендер </w:t>
      </w:r>
      <w:r w:rsidR="00C81011">
        <w:rPr>
          <w:rFonts w:cs="Times New Roman"/>
          <w:szCs w:val="28"/>
        </w:rPr>
        <w:t>(</w:t>
      </w:r>
      <w:r w:rsidR="00731C1F">
        <w:rPr>
          <w:rFonts w:cs="Times New Roman"/>
          <w:szCs w:val="28"/>
        </w:rPr>
        <w:t xml:space="preserve">ПРИЛОЖЕНИЕ 2, </w:t>
      </w:r>
      <w:r w:rsidR="00C81011">
        <w:rPr>
          <w:rFonts w:cs="Times New Roman"/>
          <w:szCs w:val="28"/>
        </w:rPr>
        <w:t xml:space="preserve">рис. 22) </w:t>
      </w:r>
      <w:r w:rsidR="005566CB" w:rsidRPr="00914537">
        <w:rPr>
          <w:rFonts w:cs="Times New Roman"/>
          <w:szCs w:val="28"/>
        </w:rPr>
        <w:t xml:space="preserve">размещается исключительно на период работы </w:t>
      </w:r>
      <w:r w:rsidR="00C236AA" w:rsidRPr="00914537">
        <w:rPr>
          <w:rFonts w:cs="Times New Roman"/>
          <w:szCs w:val="28"/>
        </w:rPr>
        <w:t>(</w:t>
      </w:r>
      <w:r w:rsidR="005566CB" w:rsidRPr="00914537">
        <w:rPr>
          <w:rFonts w:cs="Times New Roman"/>
          <w:szCs w:val="28"/>
        </w:rPr>
        <w:t xml:space="preserve">в </w:t>
      </w:r>
      <w:r w:rsidR="00C236AA" w:rsidRPr="00914537">
        <w:rPr>
          <w:rFonts w:cs="Times New Roman"/>
          <w:szCs w:val="28"/>
        </w:rPr>
        <w:t>соответствии с режимом)</w:t>
      </w:r>
      <w:r w:rsidR="005566CB" w:rsidRPr="00914537">
        <w:rPr>
          <w:rFonts w:cs="Times New Roman"/>
          <w:szCs w:val="28"/>
        </w:rPr>
        <w:t xml:space="preserve"> организации, индивидуального предпринимателя и не может быть ни в какой форме прикреплён к иным элементам благоустройства или фасаду (элементам фасада) здания, строения, сооружения.</w:t>
      </w:r>
      <w:r w:rsidR="00CE61EA">
        <w:rPr>
          <w:rFonts w:cs="Times New Roman"/>
          <w:szCs w:val="28"/>
        </w:rPr>
        <w:t xml:space="preserve"> </w:t>
      </w:r>
      <w:r w:rsidR="00AA383F" w:rsidRPr="00914537">
        <w:rPr>
          <w:rFonts w:cs="Times New Roman"/>
          <w:szCs w:val="28"/>
        </w:rPr>
        <w:t xml:space="preserve">Высота штендера не может </w:t>
      </w:r>
      <w:r w:rsidR="00EF3711" w:rsidRPr="00914537">
        <w:rPr>
          <w:rFonts w:cs="Times New Roman"/>
          <w:szCs w:val="28"/>
        </w:rPr>
        <w:t>быть более</w:t>
      </w:r>
      <w:r w:rsidR="00AA383F" w:rsidRPr="00914537">
        <w:rPr>
          <w:rFonts w:cs="Times New Roman"/>
          <w:szCs w:val="28"/>
        </w:rPr>
        <w:t xml:space="preserve"> 1</w:t>
      </w:r>
      <w:r w:rsidR="00EF3711" w:rsidRPr="00914537">
        <w:rPr>
          <w:rFonts w:cs="Times New Roman"/>
          <w:szCs w:val="28"/>
        </w:rPr>
        <w:t>,0</w:t>
      </w:r>
      <w:r w:rsidR="00AA383F" w:rsidRPr="00914537">
        <w:rPr>
          <w:rFonts w:cs="Times New Roman"/>
          <w:szCs w:val="28"/>
        </w:rPr>
        <w:t xml:space="preserve">м. </w:t>
      </w:r>
      <w:r w:rsidR="00BD3ED6" w:rsidRPr="00914537">
        <w:rPr>
          <w:rFonts w:cs="Times New Roman"/>
          <w:szCs w:val="28"/>
        </w:rPr>
        <w:t>Штендер долж</w:t>
      </w:r>
      <w:r w:rsidR="006D4255" w:rsidRPr="00914537">
        <w:rPr>
          <w:rFonts w:cs="Times New Roman"/>
          <w:szCs w:val="28"/>
        </w:rPr>
        <w:t>ен</w:t>
      </w:r>
      <w:r w:rsidR="00BD3ED6" w:rsidRPr="00914537">
        <w:rPr>
          <w:rFonts w:cs="Times New Roman"/>
          <w:szCs w:val="28"/>
        </w:rPr>
        <w:t xml:space="preserve"> быть двусторонним, не долж</w:t>
      </w:r>
      <w:r w:rsidR="006D4255" w:rsidRPr="00914537">
        <w:rPr>
          <w:rFonts w:cs="Times New Roman"/>
          <w:szCs w:val="28"/>
        </w:rPr>
        <w:t>ен</w:t>
      </w:r>
      <w:r w:rsidR="00EF3711" w:rsidRPr="00914537">
        <w:rPr>
          <w:rFonts w:cs="Times New Roman"/>
          <w:szCs w:val="28"/>
        </w:rPr>
        <w:t xml:space="preserve"> иметь собственного подсвета. </w:t>
      </w:r>
      <w:r w:rsidR="006F7843">
        <w:rPr>
          <w:rFonts w:cs="Times New Roman"/>
          <w:szCs w:val="28"/>
        </w:rPr>
        <w:t xml:space="preserve">Как правило, изображения на штендере должно быть выполнено в виде текста, в том числе в форме сменной информации в технике маркерного написания. </w:t>
      </w:r>
      <w:r w:rsidR="00EF3711" w:rsidRPr="00914537">
        <w:rPr>
          <w:rFonts w:cs="Times New Roman"/>
          <w:szCs w:val="28"/>
        </w:rPr>
        <w:t>П</w:t>
      </w:r>
      <w:r w:rsidR="00BD3ED6" w:rsidRPr="00914537">
        <w:rPr>
          <w:rFonts w:cs="Times New Roman"/>
          <w:szCs w:val="28"/>
        </w:rPr>
        <w:t xml:space="preserve">лощадь одной стороны не должна превышать </w:t>
      </w:r>
      <w:r w:rsidR="00EF3711" w:rsidRPr="00914537">
        <w:rPr>
          <w:rFonts w:cs="Times New Roman"/>
          <w:szCs w:val="28"/>
        </w:rPr>
        <w:t>0,8</w:t>
      </w:r>
      <w:r w:rsidR="00BD3ED6" w:rsidRPr="00914537">
        <w:rPr>
          <w:rFonts w:cs="Times New Roman"/>
          <w:szCs w:val="28"/>
        </w:rPr>
        <w:t xml:space="preserve">кв. м. </w:t>
      </w:r>
      <w:r w:rsidR="00C236AA" w:rsidRPr="00914537">
        <w:rPr>
          <w:rFonts w:cs="Times New Roman"/>
          <w:szCs w:val="28"/>
        </w:rPr>
        <w:t>Штендер размещается на тротуар</w:t>
      </w:r>
      <w:r w:rsidR="00BD3ED6" w:rsidRPr="00914537">
        <w:rPr>
          <w:rFonts w:cs="Times New Roman"/>
          <w:szCs w:val="28"/>
        </w:rPr>
        <w:t>е шириной не менее 2</w:t>
      </w:r>
      <w:r w:rsidR="00EF3711" w:rsidRPr="00914537">
        <w:rPr>
          <w:rFonts w:cs="Times New Roman"/>
          <w:szCs w:val="28"/>
        </w:rPr>
        <w:t>,0</w:t>
      </w:r>
      <w:r w:rsidR="00BD3ED6" w:rsidRPr="00914537">
        <w:rPr>
          <w:rFonts w:cs="Times New Roman"/>
          <w:szCs w:val="28"/>
        </w:rPr>
        <w:t xml:space="preserve">м </w:t>
      </w:r>
      <w:r w:rsidR="00C236AA" w:rsidRPr="00914537">
        <w:rPr>
          <w:rFonts w:cs="Times New Roman"/>
          <w:szCs w:val="28"/>
        </w:rPr>
        <w:t>не далее, чем в 5,0м от прохода во двор (</w:t>
      </w:r>
      <w:r w:rsidR="00D5027F" w:rsidRPr="00914537">
        <w:rPr>
          <w:rFonts w:cs="Times New Roman"/>
          <w:szCs w:val="28"/>
        </w:rPr>
        <w:t>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A8685A" w:rsidRPr="00914537" w:rsidRDefault="00A8685A" w:rsidP="00BD3ED6">
      <w:pPr>
        <w:autoSpaceDE w:val="0"/>
        <w:autoSpaceDN w:val="0"/>
        <w:adjustRightInd w:val="0"/>
        <w:rPr>
          <w:rFonts w:cs="Times New Roman"/>
          <w:szCs w:val="28"/>
        </w:rPr>
      </w:pPr>
      <w:r w:rsidRPr="00914537">
        <w:rPr>
          <w:rFonts w:cs="Times New Roman"/>
          <w:szCs w:val="28"/>
        </w:rPr>
        <w:t>Выносное отдельно стоящее меню может быть выполнено в виде штендера либо иметь конструкцию оригинального дизайна.</w:t>
      </w:r>
    </w:p>
    <w:p w:rsidR="00F3031C" w:rsidRPr="00914537" w:rsidRDefault="008915A1" w:rsidP="00F3031C">
      <w:pPr>
        <w:pStyle w:val="a4"/>
        <w:autoSpaceDE w:val="0"/>
        <w:autoSpaceDN w:val="0"/>
        <w:adjustRightInd w:val="0"/>
        <w:ind w:left="0" w:firstLine="708"/>
        <w:rPr>
          <w:rFonts w:cs="Times New Roman"/>
          <w:szCs w:val="28"/>
        </w:rPr>
      </w:pPr>
      <w:r w:rsidRPr="00914537">
        <w:rPr>
          <w:rFonts w:cs="Times New Roman"/>
          <w:szCs w:val="28"/>
        </w:rPr>
        <w:t>И</w:t>
      </w:r>
      <w:r w:rsidR="00F3031C" w:rsidRPr="00914537">
        <w:rPr>
          <w:rFonts w:cs="Times New Roman"/>
          <w:szCs w:val="28"/>
        </w:rPr>
        <w:t>нформационн</w:t>
      </w:r>
      <w:r w:rsidR="007D0AE1" w:rsidRPr="00914537">
        <w:rPr>
          <w:rFonts w:cs="Times New Roman"/>
          <w:szCs w:val="28"/>
        </w:rPr>
        <w:t>ый</w:t>
      </w:r>
      <w:r w:rsidR="00CE61EA">
        <w:rPr>
          <w:rFonts w:cs="Times New Roman"/>
          <w:szCs w:val="28"/>
        </w:rPr>
        <w:t xml:space="preserve"> </w:t>
      </w:r>
      <w:r w:rsidRPr="00914537">
        <w:rPr>
          <w:rFonts w:cs="Times New Roman"/>
          <w:szCs w:val="28"/>
        </w:rPr>
        <w:t xml:space="preserve">стенд устанавливается органами исполнительной власти муниципального образования или </w:t>
      </w:r>
      <w:r w:rsidRPr="00914537">
        <w:rPr>
          <w:rFonts w:cs="Times New Roman"/>
          <w:szCs w:val="28"/>
        </w:rPr>
        <w:lastRenderedPageBreak/>
        <w:t>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r w:rsidR="00F3031C" w:rsidRPr="00914537">
        <w:rPr>
          <w:rFonts w:cs="Times New Roman"/>
          <w:szCs w:val="28"/>
        </w:rPr>
        <w:t>.</w:t>
      </w:r>
    </w:p>
    <w:p w:rsidR="00A17512" w:rsidRPr="00914537" w:rsidRDefault="00A33196" w:rsidP="00A33196">
      <w:pPr>
        <w:pStyle w:val="a4"/>
        <w:autoSpaceDE w:val="0"/>
        <w:autoSpaceDN w:val="0"/>
        <w:adjustRightInd w:val="0"/>
        <w:ind w:left="0" w:firstLine="708"/>
        <w:rPr>
          <w:rFonts w:cs="Times New Roman"/>
          <w:szCs w:val="28"/>
        </w:rPr>
      </w:pPr>
      <w:r w:rsidRPr="00914537">
        <w:rPr>
          <w:rFonts w:cs="Times New Roman"/>
          <w:szCs w:val="28"/>
        </w:rPr>
        <w:t>У</w:t>
      </w:r>
      <w:r w:rsidR="005566CB" w:rsidRPr="00914537">
        <w:rPr>
          <w:rFonts w:cs="Times New Roman"/>
          <w:szCs w:val="28"/>
        </w:rPr>
        <w:t xml:space="preserve">становка </w:t>
      </w:r>
      <w:r w:rsidR="003D5861" w:rsidRPr="00914537">
        <w:rPr>
          <w:rFonts w:cs="Times New Roman"/>
          <w:szCs w:val="28"/>
        </w:rPr>
        <w:t>выносных</w:t>
      </w:r>
      <w:r w:rsidR="005566CB" w:rsidRPr="00914537">
        <w:rPr>
          <w:rFonts w:cs="Times New Roman"/>
          <w:szCs w:val="28"/>
        </w:rPr>
        <w:t xml:space="preserve"> средств размещения информации</w:t>
      </w:r>
      <w:r w:rsidR="003D5861" w:rsidRPr="00914537">
        <w:rPr>
          <w:rFonts w:cs="Times New Roman"/>
          <w:szCs w:val="28"/>
        </w:rPr>
        <w:t>, а также размещаемых на элементах благоустройства</w:t>
      </w:r>
      <w:r w:rsidR="00C83F86" w:rsidRPr="00914537">
        <w:rPr>
          <w:rFonts w:cs="Times New Roman"/>
          <w:szCs w:val="28"/>
        </w:rPr>
        <w:t xml:space="preserve"> (в т.ч. навигационных модулей)</w:t>
      </w:r>
      <w:r w:rsidR="008F44C7" w:rsidRPr="00914537">
        <w:rPr>
          <w:rFonts w:cs="Times New Roman"/>
          <w:szCs w:val="28"/>
        </w:rPr>
        <w:t>осуществляется исключительно в соответствии с индивидуальным</w:t>
      </w:r>
      <w:r w:rsidR="00635493" w:rsidRPr="00914537">
        <w:rPr>
          <w:rFonts w:cs="Times New Roman"/>
          <w:szCs w:val="28"/>
        </w:rPr>
        <w:t>и</w:t>
      </w:r>
      <w:r w:rsidR="008F44C7" w:rsidRPr="00914537">
        <w:rPr>
          <w:rFonts w:cs="Times New Roman"/>
          <w:szCs w:val="28"/>
        </w:rPr>
        <w:t xml:space="preserve"> (специальным</w:t>
      </w:r>
      <w:r w:rsidR="00635493" w:rsidRPr="00914537">
        <w:rPr>
          <w:rFonts w:cs="Times New Roman"/>
          <w:szCs w:val="28"/>
        </w:rPr>
        <w:t>и</w:t>
      </w:r>
      <w:r w:rsidR="008F44C7" w:rsidRPr="00914537">
        <w:rPr>
          <w:rFonts w:cs="Times New Roman"/>
          <w:szCs w:val="28"/>
        </w:rPr>
        <w:t>) дизайн-проект</w:t>
      </w:r>
      <w:r w:rsidR="00635493" w:rsidRPr="00914537">
        <w:rPr>
          <w:rFonts w:cs="Times New Roman"/>
          <w:szCs w:val="28"/>
        </w:rPr>
        <w:t>ами</w:t>
      </w:r>
      <w:r w:rsidR="008F44C7" w:rsidRPr="00914537">
        <w:rPr>
          <w:rFonts w:cs="Times New Roman"/>
          <w:szCs w:val="28"/>
        </w:rPr>
        <w:t xml:space="preserve"> средства размещения информации, разработанным</w:t>
      </w:r>
      <w:r w:rsidR="00635493" w:rsidRPr="00914537">
        <w:rPr>
          <w:rFonts w:cs="Times New Roman"/>
          <w:szCs w:val="28"/>
        </w:rPr>
        <w:t>и</w:t>
      </w:r>
      <w:r w:rsidR="008F44C7" w:rsidRPr="00914537">
        <w:rPr>
          <w:rFonts w:cs="Times New Roman"/>
          <w:szCs w:val="28"/>
        </w:rPr>
        <w:t xml:space="preserve"> и утверждённым</w:t>
      </w:r>
      <w:r w:rsidR="00635493" w:rsidRPr="00914537">
        <w:rPr>
          <w:rFonts w:cs="Times New Roman"/>
          <w:szCs w:val="28"/>
        </w:rPr>
        <w:t>и</w:t>
      </w:r>
      <w:r w:rsidR="008F44C7" w:rsidRPr="00914537">
        <w:rPr>
          <w:rFonts w:cs="Times New Roman"/>
          <w:szCs w:val="28"/>
        </w:rPr>
        <w:t xml:space="preserve"> в установленном соответствующими нормативными актами и настоящим Регламентом порядке.</w:t>
      </w:r>
      <w:r w:rsidR="00CE61EA">
        <w:rPr>
          <w:rFonts w:cs="Times New Roman"/>
          <w:szCs w:val="28"/>
        </w:rPr>
        <w:t xml:space="preserve"> </w:t>
      </w:r>
      <w:r w:rsidRPr="00914537">
        <w:rPr>
          <w:rFonts w:cs="Times New Roman"/>
          <w:szCs w:val="28"/>
        </w:rPr>
        <w:t xml:space="preserve">В случае установки </w:t>
      </w:r>
      <w:r w:rsidR="005E715F" w:rsidRPr="00914537">
        <w:rPr>
          <w:rFonts w:cs="Times New Roman"/>
          <w:szCs w:val="28"/>
        </w:rPr>
        <w:t xml:space="preserve">в пределах </w:t>
      </w:r>
      <w:r w:rsidRPr="00914537">
        <w:rPr>
          <w:rFonts w:cs="Times New Roman"/>
          <w:szCs w:val="28"/>
        </w:rPr>
        <w:t>одной улиц</w:t>
      </w:r>
      <w:r w:rsidR="005E715F" w:rsidRPr="00914537">
        <w:rPr>
          <w:rFonts w:cs="Times New Roman"/>
          <w:szCs w:val="28"/>
        </w:rPr>
        <w:t>ы</w:t>
      </w:r>
      <w:r w:rsidRPr="00914537">
        <w:rPr>
          <w:rFonts w:cs="Times New Roman"/>
          <w:szCs w:val="28"/>
        </w:rPr>
        <w:t xml:space="preserve"> двух</w:t>
      </w:r>
      <w:r w:rsidR="00C83F86" w:rsidRPr="00914537">
        <w:rPr>
          <w:rFonts w:cs="Times New Roman"/>
          <w:szCs w:val="28"/>
        </w:rPr>
        <w:t xml:space="preserve"> и более</w:t>
      </w:r>
      <w:r w:rsidRPr="00914537">
        <w:rPr>
          <w:rFonts w:cs="Times New Roman"/>
          <w:szCs w:val="28"/>
        </w:rPr>
        <w:t xml:space="preserve"> навигационных модулей, их размещение осуществляется исключительно в соответствии с Концепцией информационно-рекламного оформления улицы.</w:t>
      </w:r>
    </w:p>
    <w:p w:rsidR="00C96BFE" w:rsidRPr="00914537" w:rsidRDefault="00C96BFE" w:rsidP="00A17512">
      <w:pPr>
        <w:pStyle w:val="a4"/>
        <w:autoSpaceDE w:val="0"/>
        <w:autoSpaceDN w:val="0"/>
        <w:adjustRightInd w:val="0"/>
        <w:ind w:left="0" w:firstLine="708"/>
        <w:rPr>
          <w:rFonts w:cs="Times New Roman"/>
          <w:szCs w:val="28"/>
        </w:rPr>
      </w:pPr>
    </w:p>
    <w:p w:rsidR="00A96143" w:rsidRPr="00914537" w:rsidRDefault="00A17512" w:rsidP="005E1E05">
      <w:pPr>
        <w:pStyle w:val="2"/>
        <w:numPr>
          <w:ilvl w:val="1"/>
          <w:numId w:val="4"/>
        </w:numPr>
        <w:ind w:left="0" w:firstLine="0"/>
      </w:pPr>
      <w:bookmarkStart w:id="28" w:name="_Toc423453010"/>
      <w:r w:rsidRPr="00914537">
        <w:t>С</w:t>
      </w:r>
      <w:r w:rsidR="00F97EFC" w:rsidRPr="00914537">
        <w:t xml:space="preserve">пециальные требования к средствам размещения информации, устанавливаемым на </w:t>
      </w:r>
      <w:bookmarkEnd w:id="28"/>
      <w:r w:rsidR="0069757B" w:rsidRPr="00914537">
        <w:t>объектах (выявленных объектах) культурного наследия</w:t>
      </w:r>
      <w:r w:rsidR="00EC056F" w:rsidRPr="00914537">
        <w:t>, в границах зон охраны</w:t>
      </w:r>
      <w:r w:rsidR="000C3181" w:rsidRPr="00914537">
        <w:t xml:space="preserve"> объектов культурного наследия</w:t>
      </w:r>
    </w:p>
    <w:p w:rsidR="00A96143" w:rsidRPr="00914537" w:rsidRDefault="00FE5B67" w:rsidP="00A96143">
      <w:pPr>
        <w:pStyle w:val="a4"/>
        <w:autoSpaceDE w:val="0"/>
        <w:autoSpaceDN w:val="0"/>
        <w:adjustRightInd w:val="0"/>
        <w:ind w:left="0" w:firstLine="708"/>
        <w:rPr>
          <w:rFonts w:cs="Times New Roman"/>
          <w:szCs w:val="28"/>
        </w:rPr>
      </w:pPr>
      <w:r w:rsidRPr="00914537">
        <w:rPr>
          <w:rFonts w:eastAsiaTheme="majorEastAsia" w:cs="Times New Roman"/>
          <w:szCs w:val="28"/>
        </w:rPr>
        <w:t xml:space="preserve">При проектировании и установке </w:t>
      </w:r>
      <w:r w:rsidR="00A96143" w:rsidRPr="00914537">
        <w:rPr>
          <w:rFonts w:eastAsiaTheme="majorEastAsia" w:cs="Times New Roman"/>
          <w:szCs w:val="28"/>
        </w:rPr>
        <w:t>средств размещения информации:</w:t>
      </w:r>
    </w:p>
    <w:p w:rsidR="00127448" w:rsidRPr="00914537" w:rsidRDefault="00A96143" w:rsidP="007E341F">
      <w:pPr>
        <w:pStyle w:val="a4"/>
        <w:autoSpaceDE w:val="0"/>
        <w:autoSpaceDN w:val="0"/>
        <w:adjustRightInd w:val="0"/>
        <w:ind w:left="0" w:firstLine="708"/>
      </w:pPr>
      <w:r w:rsidRPr="00914537">
        <w:rPr>
          <w:rFonts w:eastAsiaTheme="majorEastAsia" w:cs="Times New Roman"/>
          <w:szCs w:val="28"/>
        </w:rPr>
        <w:t>- на зданиях, расположенных в границах зон охраны объектов культурного наследия, в исторических центрах городов, а так же на фасадах зданий, выполненных по индивидуальным</w:t>
      </w:r>
      <w:r w:rsidR="00FE5B67" w:rsidRPr="00914537">
        <w:rPr>
          <w:rFonts w:eastAsiaTheme="majorEastAsia" w:cs="Times New Roman"/>
          <w:szCs w:val="28"/>
        </w:rPr>
        <w:t xml:space="preserve"> архитектурным </w:t>
      </w:r>
      <w:r w:rsidRPr="00914537">
        <w:rPr>
          <w:rFonts w:eastAsiaTheme="majorEastAsia" w:cs="Times New Roman"/>
          <w:szCs w:val="28"/>
        </w:rPr>
        <w:t xml:space="preserve">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w:t>
      </w:r>
      <w:r w:rsidR="00222B18" w:rsidRPr="00914537">
        <w:rPr>
          <w:rFonts w:eastAsiaTheme="majorEastAsia" w:cs="Times New Roman"/>
          <w:szCs w:val="28"/>
        </w:rPr>
        <w:t xml:space="preserve">х </w:t>
      </w:r>
      <w:r w:rsidR="00E17066" w:rsidRPr="00914537">
        <w:rPr>
          <w:rFonts w:eastAsiaTheme="majorEastAsia" w:cs="Times New Roman"/>
          <w:szCs w:val="28"/>
        </w:rPr>
        <w:t xml:space="preserve">букв и </w:t>
      </w:r>
      <w:r w:rsidR="00222B18" w:rsidRPr="00914537">
        <w:rPr>
          <w:rFonts w:eastAsiaTheme="majorEastAsia" w:cs="Times New Roman"/>
          <w:szCs w:val="28"/>
        </w:rPr>
        <w:t>символов</w:t>
      </w:r>
      <w:r w:rsidR="00DD67B0" w:rsidRPr="00914537">
        <w:rPr>
          <w:rFonts w:eastAsiaTheme="majorEastAsia" w:cs="Times New Roman"/>
          <w:szCs w:val="28"/>
        </w:rPr>
        <w:t xml:space="preserve"> (кроме специальных конструкций)</w:t>
      </w:r>
      <w:r w:rsidR="00222B18" w:rsidRPr="00914537">
        <w:rPr>
          <w:rFonts w:eastAsiaTheme="majorEastAsia" w:cs="Times New Roman"/>
          <w:szCs w:val="28"/>
        </w:rPr>
        <w:t xml:space="preserve"> высотой не более 0,</w:t>
      </w:r>
      <w:r w:rsidR="005619D5" w:rsidRPr="00914537">
        <w:rPr>
          <w:rFonts w:eastAsiaTheme="majorEastAsia" w:cs="Times New Roman"/>
          <w:szCs w:val="28"/>
        </w:rPr>
        <w:t>5</w:t>
      </w:r>
      <w:r w:rsidRPr="00914537">
        <w:rPr>
          <w:rFonts w:eastAsiaTheme="majorEastAsia" w:cs="Times New Roman"/>
          <w:szCs w:val="28"/>
        </w:rPr>
        <w:t xml:space="preserve">м, </w:t>
      </w:r>
      <w:r w:rsidR="001D2247" w:rsidRPr="00914537">
        <w:rPr>
          <w:rFonts w:eastAsiaTheme="majorEastAsia" w:cs="Times New Roman"/>
          <w:szCs w:val="28"/>
        </w:rPr>
        <w:t>и/</w:t>
      </w:r>
      <w:r w:rsidRPr="00914537">
        <w:rPr>
          <w:rFonts w:eastAsiaTheme="majorEastAsia" w:cs="Times New Roman"/>
          <w:szCs w:val="28"/>
        </w:rPr>
        <w:t xml:space="preserve">или </w:t>
      </w:r>
      <w:r w:rsidR="0056339C" w:rsidRPr="00914537">
        <w:rPr>
          <w:rFonts w:eastAsiaTheme="majorEastAsia" w:cs="Times New Roman"/>
          <w:szCs w:val="28"/>
        </w:rPr>
        <w:t xml:space="preserve">консольных </w:t>
      </w:r>
      <w:r w:rsidR="009764EB" w:rsidRPr="00914537">
        <w:rPr>
          <w:szCs w:val="28"/>
        </w:rPr>
        <w:t>информационных</w:t>
      </w:r>
      <w:r w:rsidR="00CE61EA">
        <w:rPr>
          <w:szCs w:val="28"/>
        </w:rPr>
        <w:t xml:space="preserve"> </w:t>
      </w:r>
      <w:r w:rsidR="0056339C" w:rsidRPr="00914537">
        <w:rPr>
          <w:rFonts w:eastAsiaTheme="majorEastAsia" w:cs="Times New Roman"/>
          <w:szCs w:val="28"/>
        </w:rPr>
        <w:t>конструкций (</w:t>
      </w:r>
      <w:r w:rsidRPr="00914537">
        <w:rPr>
          <w:rFonts w:eastAsiaTheme="majorEastAsia" w:cs="Times New Roman"/>
          <w:szCs w:val="28"/>
        </w:rPr>
        <w:t>панелей-кронштейнов</w:t>
      </w:r>
      <w:r w:rsidR="0056339C" w:rsidRPr="00914537">
        <w:rPr>
          <w:rFonts w:eastAsiaTheme="majorEastAsia" w:cs="Times New Roman"/>
          <w:szCs w:val="28"/>
        </w:rPr>
        <w:t>)</w:t>
      </w:r>
      <w:r w:rsidR="00127448" w:rsidRPr="00914537">
        <w:t>в виде декоративных элементов</w:t>
      </w:r>
      <w:r w:rsidR="00441873" w:rsidRPr="00914537">
        <w:t xml:space="preserve"> высотой и шириной не более 0,5м</w:t>
      </w:r>
      <w:r w:rsidR="00127448" w:rsidRPr="00914537">
        <w:t>, а также маркиз или элементов оформления витрин</w:t>
      </w:r>
      <w:r w:rsidR="00C81011">
        <w:t xml:space="preserve"> (</w:t>
      </w:r>
      <w:r w:rsidR="003465EA">
        <w:rPr>
          <w:rFonts w:cs="Times New Roman"/>
          <w:szCs w:val="28"/>
        </w:rPr>
        <w:t xml:space="preserve">ПРИЛОЖЕНИЕ 2, </w:t>
      </w:r>
      <w:r w:rsidR="00C81011">
        <w:t>рис. 23)</w:t>
      </w:r>
      <w:r w:rsidR="00127448" w:rsidRPr="00914537">
        <w:t>. При этом:</w:t>
      </w:r>
    </w:p>
    <w:p w:rsidR="00A96143" w:rsidRPr="00914537" w:rsidRDefault="00441873" w:rsidP="00FF3018">
      <w:pPr>
        <w:autoSpaceDE w:val="0"/>
        <w:autoSpaceDN w:val="0"/>
        <w:adjustRightInd w:val="0"/>
      </w:pPr>
      <w:r w:rsidRPr="00914537">
        <w:t xml:space="preserve">- </w:t>
      </w:r>
      <w:r w:rsidR="00127448" w:rsidRPr="00914537">
        <w:t xml:space="preserve">консольные </w:t>
      </w:r>
      <w:r w:rsidR="009764EB" w:rsidRPr="00914537">
        <w:rPr>
          <w:szCs w:val="28"/>
        </w:rPr>
        <w:t>информационные</w:t>
      </w:r>
      <w:r w:rsidR="00CE61EA">
        <w:rPr>
          <w:szCs w:val="28"/>
        </w:rPr>
        <w:t xml:space="preserve"> </w:t>
      </w:r>
      <w:r w:rsidR="00127448" w:rsidRPr="00914537">
        <w:t xml:space="preserve">конструкции </w:t>
      </w:r>
      <w:r w:rsidR="001D2247" w:rsidRPr="00914537">
        <w:t xml:space="preserve">не должны содержать информации </w:t>
      </w:r>
      <w:r w:rsidR="00127448" w:rsidRPr="00914537">
        <w:t>в текстовом виде</w:t>
      </w:r>
      <w:r w:rsidR="001D2247" w:rsidRPr="00914537">
        <w:t xml:space="preserve"> за исключением элементов фирменного стиля;</w:t>
      </w:r>
    </w:p>
    <w:p w:rsidR="00B130F4" w:rsidRPr="00914537" w:rsidRDefault="00A96143" w:rsidP="00B130F4">
      <w:pPr>
        <w:pStyle w:val="a4"/>
        <w:autoSpaceDE w:val="0"/>
        <w:autoSpaceDN w:val="0"/>
        <w:adjustRightInd w:val="0"/>
        <w:ind w:left="0" w:firstLine="708"/>
        <w:rPr>
          <w:rFonts w:cs="Times New Roman"/>
          <w:szCs w:val="28"/>
        </w:rPr>
      </w:pPr>
      <w:r w:rsidRPr="00914537">
        <w:rPr>
          <w:rFonts w:cs="Times New Roman"/>
          <w:szCs w:val="28"/>
        </w:rPr>
        <w:t xml:space="preserve">- </w:t>
      </w:r>
      <w:r w:rsidRPr="00914537">
        <w:rPr>
          <w:rFonts w:eastAsiaTheme="majorEastAsia" w:cs="Times New Roman"/>
          <w:szCs w:val="28"/>
        </w:rPr>
        <w:t xml:space="preserve">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w:t>
      </w:r>
      <w:r w:rsidRPr="00914537">
        <w:rPr>
          <w:rFonts w:eastAsiaTheme="majorEastAsia" w:cs="Times New Roman"/>
          <w:szCs w:val="28"/>
        </w:rPr>
        <w:lastRenderedPageBreak/>
        <w:t>указанного выше в данном пункте,</w:t>
      </w:r>
      <w:r w:rsidR="00BD3D9C" w:rsidRPr="00914537">
        <w:rPr>
          <w:rFonts w:eastAsiaTheme="majorEastAsia" w:cs="Times New Roman"/>
          <w:szCs w:val="28"/>
        </w:rPr>
        <w:t xml:space="preserve"> устанавливать</w:t>
      </w:r>
      <w:r w:rsidRPr="00914537">
        <w:rPr>
          <w:rFonts w:eastAsiaTheme="majorEastAsia" w:cs="Times New Roman"/>
          <w:szCs w:val="28"/>
        </w:rPr>
        <w:t xml:space="preserve"> средства размещения информации в виде</w:t>
      </w:r>
      <w:r w:rsidR="006B7E80" w:rsidRPr="00914537">
        <w:rPr>
          <w:rFonts w:eastAsiaTheme="majorEastAsia" w:cs="Times New Roman"/>
          <w:szCs w:val="28"/>
        </w:rPr>
        <w:t xml:space="preserve"> цельной конструкции, состоящей из </w:t>
      </w:r>
      <w:r w:rsidR="00CC7760" w:rsidRPr="00914537">
        <w:rPr>
          <w:rFonts w:eastAsiaTheme="majorEastAsia" w:cs="Times New Roman"/>
          <w:szCs w:val="28"/>
        </w:rPr>
        <w:t xml:space="preserve">объемных символов на общей подложке </w:t>
      </w:r>
      <w:r w:rsidRPr="00914537">
        <w:rPr>
          <w:rFonts w:eastAsiaTheme="majorEastAsia" w:cs="Times New Roman"/>
          <w:szCs w:val="28"/>
        </w:rPr>
        <w:t>высотой не более 0,</w:t>
      </w:r>
      <w:r w:rsidR="007D194B" w:rsidRPr="00914537">
        <w:rPr>
          <w:rFonts w:eastAsiaTheme="majorEastAsia" w:cs="Times New Roman"/>
          <w:szCs w:val="28"/>
        </w:rPr>
        <w:t>5</w:t>
      </w:r>
      <w:r w:rsidRPr="00914537">
        <w:rPr>
          <w:rFonts w:eastAsiaTheme="majorEastAsia" w:cs="Times New Roman"/>
          <w:szCs w:val="28"/>
        </w:rPr>
        <w:t xml:space="preserve">м и </w:t>
      </w:r>
      <w:r w:rsidR="0058301E" w:rsidRPr="00914537">
        <w:rPr>
          <w:rFonts w:eastAsiaTheme="majorEastAsia" w:cs="Times New Roman"/>
          <w:szCs w:val="28"/>
        </w:rPr>
        <w:t>отстоящ</w:t>
      </w:r>
      <w:r w:rsidR="006B7E80" w:rsidRPr="00914537">
        <w:rPr>
          <w:rFonts w:eastAsiaTheme="majorEastAsia" w:cs="Times New Roman"/>
          <w:szCs w:val="28"/>
        </w:rPr>
        <w:t>ей</w:t>
      </w:r>
      <w:r w:rsidRPr="00914537">
        <w:rPr>
          <w:rFonts w:eastAsiaTheme="majorEastAsia" w:cs="Times New Roman"/>
          <w:szCs w:val="28"/>
        </w:rPr>
        <w:t xml:space="preserve"> от плоск</w:t>
      </w:r>
      <w:r w:rsidR="00222B18" w:rsidRPr="00914537">
        <w:rPr>
          <w:rFonts w:eastAsiaTheme="majorEastAsia" w:cs="Times New Roman"/>
          <w:szCs w:val="28"/>
        </w:rPr>
        <w:t>ости фасада не более чем на 0,2</w:t>
      </w:r>
      <w:r w:rsidRPr="00914537">
        <w:rPr>
          <w:rFonts w:eastAsiaTheme="majorEastAsia" w:cs="Times New Roman"/>
          <w:szCs w:val="28"/>
        </w:rPr>
        <w:t xml:space="preserve">м, непосредственно </w:t>
      </w:r>
      <w:r w:rsidR="008F5E49" w:rsidRPr="00914537">
        <w:rPr>
          <w:rFonts w:eastAsiaTheme="majorEastAsia" w:cs="Times New Roman"/>
          <w:szCs w:val="28"/>
        </w:rPr>
        <w:t>на</w:t>
      </w:r>
      <w:r w:rsidRPr="00914537">
        <w:rPr>
          <w:rFonts w:eastAsiaTheme="majorEastAsia" w:cs="Times New Roman"/>
          <w:szCs w:val="28"/>
        </w:rPr>
        <w:t xml:space="preserve">  козырьк</w:t>
      </w:r>
      <w:r w:rsidR="008F5E49" w:rsidRPr="00914537">
        <w:rPr>
          <w:rFonts w:eastAsiaTheme="majorEastAsia" w:cs="Times New Roman"/>
          <w:szCs w:val="28"/>
        </w:rPr>
        <w:t>е</w:t>
      </w:r>
      <w:r w:rsidRPr="00914537">
        <w:rPr>
          <w:rFonts w:eastAsiaTheme="majorEastAsia" w:cs="Times New Roman"/>
          <w:szCs w:val="28"/>
        </w:rPr>
        <w:t xml:space="preserve"> (навес</w:t>
      </w:r>
      <w:r w:rsidR="008F5E49" w:rsidRPr="00914537">
        <w:rPr>
          <w:rFonts w:eastAsiaTheme="majorEastAsia" w:cs="Times New Roman"/>
          <w:szCs w:val="28"/>
        </w:rPr>
        <w:t>е</w:t>
      </w:r>
      <w:r w:rsidRPr="00914537">
        <w:rPr>
          <w:rFonts w:eastAsiaTheme="majorEastAsia" w:cs="Times New Roman"/>
          <w:szCs w:val="28"/>
        </w:rPr>
        <w:t xml:space="preserve">) входной группы </w:t>
      </w:r>
      <w:r w:rsidR="008F5E49" w:rsidRPr="00914537">
        <w:rPr>
          <w:rFonts w:eastAsiaTheme="majorEastAsia" w:cs="Times New Roman"/>
          <w:szCs w:val="28"/>
        </w:rPr>
        <w:t>(в порядке, установленном настоящим Регламентом)</w:t>
      </w:r>
      <w:r w:rsidR="00222B18" w:rsidRPr="00914537">
        <w:rPr>
          <w:rFonts w:eastAsiaTheme="majorEastAsia" w:cs="Times New Roman"/>
          <w:szCs w:val="28"/>
        </w:rPr>
        <w:t>, а также</w:t>
      </w:r>
      <w:r w:rsidRPr="00914537">
        <w:rPr>
          <w:rFonts w:eastAsiaTheme="majorEastAsia" w:cs="Times New Roman"/>
          <w:szCs w:val="28"/>
        </w:rPr>
        <w:t xml:space="preserve"> в межоконных простенках</w:t>
      </w:r>
      <w:r w:rsidR="00222B18" w:rsidRPr="00914537">
        <w:rPr>
          <w:rFonts w:eastAsiaTheme="majorEastAsia" w:cs="Times New Roman"/>
          <w:szCs w:val="28"/>
        </w:rPr>
        <w:t xml:space="preserve"> (для одноэтажных зданий)</w:t>
      </w:r>
      <w:r w:rsidRPr="00914537">
        <w:rPr>
          <w:rFonts w:eastAsiaTheme="majorEastAsia" w:cs="Times New Roman"/>
          <w:szCs w:val="28"/>
        </w:rPr>
        <w:t>.</w:t>
      </w:r>
    </w:p>
    <w:p w:rsidR="002D4572" w:rsidRPr="00914537" w:rsidRDefault="002D4572" w:rsidP="002D4572">
      <w:pPr>
        <w:pStyle w:val="a4"/>
        <w:ind w:left="-142" w:firstLine="708"/>
        <w:rPr>
          <w:rFonts w:eastAsiaTheme="majorEastAsia" w:cs="Times New Roman"/>
          <w:szCs w:val="28"/>
        </w:rPr>
      </w:pPr>
      <w:r w:rsidRPr="00914537">
        <w:rPr>
          <w:rFonts w:eastAsiaTheme="majorEastAsia" w:cs="Times New Roman"/>
          <w:szCs w:val="28"/>
        </w:rPr>
        <w:t xml:space="preserve">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–теплый белый свет (цветовая температура: 2900-4000 К). </w:t>
      </w:r>
    </w:p>
    <w:p w:rsidR="00F8386E" w:rsidRPr="00914537" w:rsidRDefault="00F8386E" w:rsidP="008F5E49">
      <w:pPr>
        <w:autoSpaceDE w:val="0"/>
        <w:autoSpaceDN w:val="0"/>
        <w:adjustRightInd w:val="0"/>
        <w:ind w:firstLine="566"/>
        <w:rPr>
          <w:rFonts w:eastAsiaTheme="majorEastAsia" w:cs="Times New Roman"/>
          <w:szCs w:val="28"/>
        </w:rPr>
      </w:pPr>
      <w:r w:rsidRPr="00914537">
        <w:rPr>
          <w:rFonts w:eastAsiaTheme="majorEastAsia" w:cs="Times New Roman"/>
          <w:szCs w:val="28"/>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C96BFE" w:rsidRPr="00914537" w:rsidRDefault="00F8386E" w:rsidP="00C96BFE">
      <w:pPr>
        <w:autoSpaceDE w:val="0"/>
        <w:autoSpaceDN w:val="0"/>
        <w:adjustRightInd w:val="0"/>
        <w:ind w:firstLine="566"/>
        <w:rPr>
          <w:rFonts w:eastAsiaTheme="majorEastAsia" w:cs="Times New Roman"/>
          <w:szCs w:val="28"/>
        </w:rPr>
      </w:pPr>
      <w:r w:rsidRPr="00914537">
        <w:rPr>
          <w:rFonts w:eastAsiaTheme="majorEastAsia" w:cs="Times New Roman"/>
          <w:szCs w:val="28"/>
        </w:rPr>
        <w:t>Цветовое и стилистическое решение средств размещения информации</w:t>
      </w:r>
      <w:r w:rsidR="008F5E49" w:rsidRPr="00914537">
        <w:rPr>
          <w:rFonts w:eastAsiaTheme="majorEastAsia" w:cs="Times New Roman"/>
          <w:szCs w:val="28"/>
        </w:rPr>
        <w:t>, в том числе шрифт текста,</w:t>
      </w:r>
      <w:r w:rsidRPr="00914537">
        <w:rPr>
          <w:rFonts w:eastAsiaTheme="majorEastAsia" w:cs="Times New Roman"/>
          <w:szCs w:val="28"/>
        </w:rPr>
        <w:t xml:space="preserve"> долж</w:t>
      </w:r>
      <w:r w:rsidR="008F5E49" w:rsidRPr="00914537">
        <w:rPr>
          <w:rFonts w:eastAsiaTheme="majorEastAsia" w:cs="Times New Roman"/>
          <w:szCs w:val="28"/>
        </w:rPr>
        <w:t>ны быть гармонично</w:t>
      </w:r>
      <w:r w:rsidRPr="00914537">
        <w:rPr>
          <w:rFonts w:eastAsiaTheme="majorEastAsia" w:cs="Times New Roman"/>
          <w:szCs w:val="28"/>
        </w:rPr>
        <w:t xml:space="preserve"> стилистически </w:t>
      </w:r>
      <w:r w:rsidR="008F5E49" w:rsidRPr="00914537">
        <w:rPr>
          <w:rFonts w:eastAsiaTheme="majorEastAsia" w:cs="Times New Roman"/>
          <w:szCs w:val="28"/>
        </w:rPr>
        <w:t>увязаны (</w:t>
      </w:r>
      <w:r w:rsidRPr="00914537">
        <w:rPr>
          <w:rFonts w:eastAsiaTheme="majorEastAsia" w:cs="Times New Roman"/>
          <w:szCs w:val="28"/>
        </w:rPr>
        <w:t>соответствовать</w:t>
      </w:r>
      <w:r w:rsidR="008F5E49" w:rsidRPr="00914537">
        <w:rPr>
          <w:rFonts w:eastAsiaTheme="majorEastAsia" w:cs="Times New Roman"/>
          <w:szCs w:val="28"/>
        </w:rPr>
        <w:t xml:space="preserve">)с </w:t>
      </w:r>
      <w:r w:rsidRPr="00914537">
        <w:rPr>
          <w:rFonts w:eastAsiaTheme="majorEastAsia" w:cs="Times New Roman"/>
          <w:szCs w:val="28"/>
        </w:rPr>
        <w:t>архитектурн</w:t>
      </w:r>
      <w:r w:rsidR="008F5E49" w:rsidRPr="00914537">
        <w:rPr>
          <w:rFonts w:eastAsiaTheme="majorEastAsia" w:cs="Times New Roman"/>
          <w:szCs w:val="28"/>
        </w:rPr>
        <w:t>ым</w:t>
      </w:r>
      <w:r w:rsidRPr="00914537">
        <w:rPr>
          <w:rFonts w:eastAsiaTheme="majorEastAsia" w:cs="Times New Roman"/>
          <w:szCs w:val="28"/>
        </w:rPr>
        <w:t xml:space="preserve"> решени</w:t>
      </w:r>
      <w:r w:rsidR="008F5E49" w:rsidRPr="00914537">
        <w:rPr>
          <w:rFonts w:eastAsiaTheme="majorEastAsia" w:cs="Times New Roman"/>
          <w:szCs w:val="28"/>
        </w:rPr>
        <w:t>ем</w:t>
      </w:r>
      <w:r w:rsidRPr="00914537">
        <w:rPr>
          <w:rFonts w:eastAsiaTheme="majorEastAsia" w:cs="Times New Roman"/>
          <w:szCs w:val="28"/>
        </w:rPr>
        <w:t xml:space="preserve"> фасадов объект</w:t>
      </w:r>
      <w:r w:rsidR="008F5E49" w:rsidRPr="00914537">
        <w:rPr>
          <w:rFonts w:eastAsiaTheme="majorEastAsia" w:cs="Times New Roman"/>
          <w:szCs w:val="28"/>
        </w:rPr>
        <w:t>а</w:t>
      </w:r>
      <w:r w:rsidRPr="00914537">
        <w:rPr>
          <w:rFonts w:eastAsiaTheme="majorEastAsia" w:cs="Times New Roman"/>
          <w:szCs w:val="28"/>
        </w:rPr>
        <w:t xml:space="preserve"> культурного наследия.</w:t>
      </w:r>
    </w:p>
    <w:p w:rsidR="00C96BFE" w:rsidRPr="00914537" w:rsidRDefault="007D4EA3" w:rsidP="009764EB">
      <w:pPr>
        <w:pStyle w:val="2"/>
        <w:numPr>
          <w:ilvl w:val="1"/>
          <w:numId w:val="4"/>
        </w:numPr>
      </w:pPr>
      <w:bookmarkStart w:id="29" w:name="_Toc423453011"/>
      <w:r w:rsidRPr="00914537">
        <w:t xml:space="preserve">Специальные требования </w:t>
      </w:r>
      <w:r w:rsidR="00912ADB" w:rsidRPr="00914537">
        <w:t>к средствам размещения информации, устанавливаемым в границах</w:t>
      </w:r>
      <w:r w:rsidRPr="00914537">
        <w:t xml:space="preserve"> территории, на которую разработана </w:t>
      </w:r>
      <w:r w:rsidR="00C145D2" w:rsidRPr="00914537">
        <w:t>к</w:t>
      </w:r>
      <w:r w:rsidRPr="00914537">
        <w:t xml:space="preserve">онцепция </w:t>
      </w:r>
      <w:r w:rsidR="00C145D2" w:rsidRPr="00914537">
        <w:t xml:space="preserve">информационно-рекламного оформления </w:t>
      </w:r>
      <w:bookmarkEnd w:id="29"/>
      <w:r w:rsidR="00CE508C" w:rsidRPr="00914537">
        <w:t>территории общего пользования (улицы</w:t>
      </w:r>
      <w:r w:rsidR="00EC056F" w:rsidRPr="00914537">
        <w:t>,</w:t>
      </w:r>
      <w:r w:rsidR="00CE508C" w:rsidRPr="00914537">
        <w:t xml:space="preserve"> дороги, площади, бульвара)</w:t>
      </w:r>
    </w:p>
    <w:p w:rsidR="00144156" w:rsidRPr="00914537" w:rsidRDefault="00144156" w:rsidP="00B053D3">
      <w:pPr>
        <w:ind w:firstLine="708"/>
        <w:rPr>
          <w:szCs w:val="28"/>
        </w:rPr>
      </w:pPr>
      <w:r w:rsidRPr="00914537">
        <w:rPr>
          <w:szCs w:val="28"/>
        </w:rPr>
        <w:t xml:space="preserve">Концепция информационно-рекламного оформления </w:t>
      </w:r>
      <w:r w:rsidR="009764EB" w:rsidRPr="00914537">
        <w:rPr>
          <w:szCs w:val="28"/>
        </w:rPr>
        <w:t xml:space="preserve">территорий общего пользования (улиц и дорог, площадей, бульваров) </w:t>
      </w:r>
      <w:r w:rsidR="009E0876" w:rsidRPr="00914537">
        <w:rPr>
          <w:szCs w:val="28"/>
        </w:rPr>
        <w:t xml:space="preserve">содержит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определённых Регламентом видах элементов благоустройства этих объектов (в т.ч. навигационных модулей), рекламных конструкций, размещаемых на фасадах зданий, строений, сооружений, для которых </w:t>
      </w:r>
      <w:r w:rsidR="00E56C61" w:rsidRPr="00914537">
        <w:rPr>
          <w:szCs w:val="28"/>
        </w:rPr>
        <w:t xml:space="preserve">Законом Российской Федерации от 13 марта 2006 г. № 38-ФЗ «О рекламе» </w:t>
      </w:r>
      <w:r w:rsidR="009E0876" w:rsidRPr="00914537">
        <w:rPr>
          <w:szCs w:val="28"/>
        </w:rPr>
        <w:t>не предусмотрена разработка схем размещения рекламных конструкций и/или выносных средств размещения информации, размещаемых на конкретной улице, площади, магистрали</w:t>
      </w:r>
    </w:p>
    <w:p w:rsidR="00C145D2" w:rsidRPr="00914537" w:rsidRDefault="00C145D2" w:rsidP="00B053D3">
      <w:pPr>
        <w:ind w:firstLine="708"/>
        <w:rPr>
          <w:szCs w:val="28"/>
        </w:rPr>
      </w:pPr>
      <w:r w:rsidRPr="00914537">
        <w:rPr>
          <w:szCs w:val="28"/>
        </w:rPr>
        <w:t xml:space="preserve">Концепция информационного или информационно-рекламного оформления </w:t>
      </w:r>
      <w:r w:rsidR="009764EB" w:rsidRPr="00914537">
        <w:rPr>
          <w:szCs w:val="28"/>
        </w:rPr>
        <w:t xml:space="preserve">территорий общего пользования (улиц и дорог, площадей, </w:t>
      </w:r>
      <w:r w:rsidR="009764EB" w:rsidRPr="00914537">
        <w:rPr>
          <w:szCs w:val="28"/>
        </w:rPr>
        <w:lastRenderedPageBreak/>
        <w:t xml:space="preserve">бульваров) </w:t>
      </w:r>
      <w:r w:rsidRPr="00914537">
        <w:rPr>
          <w:szCs w:val="28"/>
        </w:rPr>
        <w:t>может содержать художественно-композиционные решения средств размещения информации и рекламных конструкций.</w:t>
      </w:r>
    </w:p>
    <w:p w:rsidR="004E7979" w:rsidRPr="00914537" w:rsidRDefault="004E7979" w:rsidP="004E7979">
      <w:pPr>
        <w:ind w:firstLine="708"/>
        <w:rPr>
          <w:szCs w:val="28"/>
        </w:rPr>
      </w:pPr>
      <w:r w:rsidRPr="00914537">
        <w:rPr>
          <w:szCs w:val="28"/>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определённых настоящим Регламентом и имеющих </w:t>
      </w:r>
      <w:r w:rsidR="00782638" w:rsidRPr="00914537">
        <w:rPr>
          <w:szCs w:val="28"/>
        </w:rPr>
        <w:t>самостоятельные фасадные схемы и схемы оформления,</w:t>
      </w:r>
      <w:r w:rsidR="00CE61EA">
        <w:rPr>
          <w:szCs w:val="28"/>
        </w:rPr>
        <w:t xml:space="preserve"> </w:t>
      </w:r>
      <w:r w:rsidR="005D7273" w:rsidRPr="00914537">
        <w:rPr>
          <w:szCs w:val="28"/>
        </w:rPr>
        <w:t>прилегающих к ним территорий</w:t>
      </w:r>
      <w:r w:rsidRPr="00914537">
        <w:rPr>
          <w:szCs w:val="28"/>
        </w:rPr>
        <w:t xml:space="preserve">. При этом, </w:t>
      </w:r>
      <w:r w:rsidR="005D7273" w:rsidRPr="00914537">
        <w:rPr>
          <w:szCs w:val="28"/>
        </w:rPr>
        <w:t xml:space="preserve">фасадная </w:t>
      </w:r>
      <w:r w:rsidRPr="00914537">
        <w:rPr>
          <w:szCs w:val="28"/>
        </w:rPr>
        <w:t xml:space="preserve">схема </w:t>
      </w:r>
      <w:r w:rsidR="005D7273" w:rsidRPr="00914537">
        <w:rPr>
          <w:szCs w:val="28"/>
        </w:rPr>
        <w:t xml:space="preserve">и схема </w:t>
      </w:r>
      <w:r w:rsidRPr="00914537">
        <w:rPr>
          <w:szCs w:val="28"/>
        </w:rPr>
        <w:t xml:space="preserve">оформления </w:t>
      </w:r>
      <w:r w:rsidR="005D7273" w:rsidRPr="00914537">
        <w:rPr>
          <w:szCs w:val="28"/>
        </w:rPr>
        <w:t xml:space="preserve">территории </w:t>
      </w:r>
      <w:r w:rsidRPr="00914537">
        <w:rPr>
          <w:szCs w:val="28"/>
        </w:rPr>
        <w:t xml:space="preserve">конкретного здания (строения) может быть включена в концепцию информационно-рекламного оформления улицы (площади, магистрали). </w:t>
      </w:r>
    </w:p>
    <w:p w:rsidR="003025B0" w:rsidRPr="00914537" w:rsidRDefault="00912ADB" w:rsidP="003025B0">
      <w:pPr>
        <w:pStyle w:val="22"/>
        <w:shd w:val="clear" w:color="auto" w:fill="auto"/>
        <w:spacing w:after="0" w:line="276" w:lineRule="auto"/>
        <w:ind w:firstLine="709"/>
        <w:rPr>
          <w:rFonts w:ascii="Cambria" w:hAnsi="Cambria"/>
          <w:sz w:val="28"/>
          <w:szCs w:val="28"/>
        </w:rPr>
      </w:pPr>
      <w:r w:rsidRPr="00914537">
        <w:rPr>
          <w:rFonts w:ascii="Cambria" w:hAnsi="Cambria"/>
          <w:sz w:val="28"/>
          <w:szCs w:val="28"/>
        </w:rPr>
        <w:t xml:space="preserve">Концепция информационно-рекламного оформления </w:t>
      </w:r>
      <w:r w:rsidR="008B1933" w:rsidRPr="00914537">
        <w:rPr>
          <w:rFonts w:ascii="Cambria" w:hAnsi="Cambria"/>
          <w:sz w:val="28"/>
          <w:szCs w:val="28"/>
        </w:rPr>
        <w:t xml:space="preserve">территорий общего пользования (улиц и дорог, площадей, бульваров) </w:t>
      </w:r>
      <w:r w:rsidRPr="00914537">
        <w:rPr>
          <w:rFonts w:ascii="Cambria" w:hAnsi="Cambria"/>
          <w:sz w:val="28"/>
          <w:szCs w:val="28"/>
        </w:rPr>
        <w:t xml:space="preserve">утверждается </w:t>
      </w:r>
      <w:r w:rsidR="00C145D2" w:rsidRPr="00914537">
        <w:rPr>
          <w:rFonts w:ascii="Cambria" w:hAnsi="Cambria"/>
          <w:sz w:val="28"/>
          <w:szCs w:val="28"/>
        </w:rPr>
        <w:t xml:space="preserve">(согласовывается) </w:t>
      </w:r>
      <w:r w:rsidRPr="00914537">
        <w:rPr>
          <w:rFonts w:ascii="Cambria" w:hAnsi="Cambria"/>
          <w:sz w:val="28"/>
          <w:szCs w:val="28"/>
        </w:rPr>
        <w:t>администрацией муниципального образования</w:t>
      </w:r>
      <w:r w:rsidR="00CE61EA">
        <w:rPr>
          <w:rFonts w:ascii="Cambria" w:hAnsi="Cambria"/>
          <w:sz w:val="28"/>
          <w:szCs w:val="28"/>
        </w:rPr>
        <w:t xml:space="preserve"> </w:t>
      </w:r>
      <w:r w:rsidRPr="00914537">
        <w:rPr>
          <w:rFonts w:ascii="Cambria" w:hAnsi="Cambria"/>
          <w:sz w:val="28"/>
          <w:szCs w:val="28"/>
        </w:rPr>
        <w:t>Московской области.</w:t>
      </w:r>
    </w:p>
    <w:p w:rsidR="00912ADB" w:rsidRPr="00914537" w:rsidRDefault="003025B0" w:rsidP="004E7979">
      <w:pPr>
        <w:pStyle w:val="22"/>
        <w:shd w:val="clear" w:color="auto" w:fill="auto"/>
        <w:spacing w:after="0" w:line="276" w:lineRule="auto"/>
        <w:ind w:firstLine="709"/>
        <w:rPr>
          <w:rFonts w:ascii="Cambria" w:hAnsi="Cambria"/>
          <w:sz w:val="28"/>
          <w:szCs w:val="28"/>
        </w:rPr>
      </w:pPr>
      <w:r w:rsidRPr="00914537">
        <w:rPr>
          <w:rFonts w:ascii="Cambria" w:hAnsi="Cambria"/>
          <w:sz w:val="28"/>
          <w:szCs w:val="28"/>
        </w:rPr>
        <w:t>К</w:t>
      </w:r>
      <w:r w:rsidR="004E7979" w:rsidRPr="00914537">
        <w:rPr>
          <w:rFonts w:ascii="Cambria" w:hAnsi="Cambria"/>
          <w:sz w:val="28"/>
          <w:szCs w:val="28"/>
        </w:rPr>
        <w:t xml:space="preserve">онцепции информационно-рекламного оформления </w:t>
      </w:r>
      <w:r w:rsidR="008B1933" w:rsidRPr="00914537">
        <w:rPr>
          <w:rFonts w:ascii="Cambria" w:hAnsi="Cambria"/>
          <w:sz w:val="28"/>
          <w:szCs w:val="28"/>
        </w:rPr>
        <w:t>территорий общего пользования (улиц и дорог, площадей, бульваров)</w:t>
      </w:r>
      <w:r w:rsidR="004E7979" w:rsidRPr="00914537">
        <w:rPr>
          <w:rFonts w:ascii="Cambria" w:hAnsi="Cambria"/>
          <w:sz w:val="28"/>
          <w:szCs w:val="28"/>
        </w:rPr>
        <w:t xml:space="preserve"> подлежат размещению на официальном сайте муниципального образования в информационно-телекоммуникационной сети «Интернет» в срок не позднее 5 рабочих дней со дня их утверждения.</w:t>
      </w:r>
    </w:p>
    <w:p w:rsidR="00E30F06" w:rsidRPr="00914537" w:rsidRDefault="00F27DB7" w:rsidP="00E30F06">
      <w:pPr>
        <w:rPr>
          <w:szCs w:val="28"/>
        </w:rPr>
      </w:pPr>
      <w:r w:rsidRPr="00914537">
        <w:rPr>
          <w:szCs w:val="28"/>
        </w:rPr>
        <w:t xml:space="preserve">При наличии </w:t>
      </w:r>
      <w:r w:rsidR="007D4EA3" w:rsidRPr="00914537">
        <w:rPr>
          <w:szCs w:val="28"/>
        </w:rPr>
        <w:t>утвержд</w:t>
      </w:r>
      <w:r w:rsidRPr="00914537">
        <w:rPr>
          <w:szCs w:val="28"/>
        </w:rPr>
        <w:t>ённой</w:t>
      </w:r>
      <w:r w:rsidR="00CE61EA">
        <w:rPr>
          <w:szCs w:val="28"/>
        </w:rPr>
        <w:t xml:space="preserve"> </w:t>
      </w:r>
      <w:r w:rsidR="00C145D2" w:rsidRPr="00914537">
        <w:rPr>
          <w:szCs w:val="28"/>
        </w:rPr>
        <w:t>к</w:t>
      </w:r>
      <w:r w:rsidR="007D4EA3" w:rsidRPr="00914537">
        <w:rPr>
          <w:szCs w:val="28"/>
        </w:rPr>
        <w:t>онцепци</w:t>
      </w:r>
      <w:r w:rsidR="00E30F06" w:rsidRPr="00914537">
        <w:rPr>
          <w:szCs w:val="28"/>
        </w:rPr>
        <w:t>и</w:t>
      </w:r>
      <w:r w:rsidR="007D4EA3" w:rsidRPr="00914537">
        <w:rPr>
          <w:szCs w:val="28"/>
        </w:rPr>
        <w:t xml:space="preserve"> информационно-рекламного оформления </w:t>
      </w:r>
      <w:r w:rsidR="008B1933" w:rsidRPr="00914537">
        <w:rPr>
          <w:rFonts w:cs="Times New Roman"/>
          <w:szCs w:val="28"/>
        </w:rPr>
        <w:t>территорий общего пользования (улиц и дорог, площадей, бульваров)</w:t>
      </w:r>
      <w:r w:rsidR="007D4EA3" w:rsidRPr="00914537">
        <w:rPr>
          <w:szCs w:val="28"/>
        </w:rPr>
        <w:t>,</w:t>
      </w:r>
      <w:r w:rsidR="00C32FE7" w:rsidRPr="00914537">
        <w:rPr>
          <w:szCs w:val="28"/>
        </w:rPr>
        <w:t xml:space="preserve"> проектирование</w:t>
      </w:r>
      <w:r w:rsidR="00CE61EA">
        <w:rPr>
          <w:szCs w:val="28"/>
        </w:rPr>
        <w:t xml:space="preserve"> </w:t>
      </w:r>
      <w:r w:rsidR="00F53612" w:rsidRPr="00914537">
        <w:rPr>
          <w:szCs w:val="28"/>
        </w:rPr>
        <w:t>установк</w:t>
      </w:r>
      <w:r w:rsidR="00C32FE7" w:rsidRPr="00914537">
        <w:rPr>
          <w:szCs w:val="28"/>
        </w:rPr>
        <w:t>и</w:t>
      </w:r>
      <w:r w:rsidR="007D4EA3" w:rsidRPr="00914537">
        <w:rPr>
          <w:szCs w:val="28"/>
        </w:rPr>
        <w:t xml:space="preserve"> средств размещения информации на </w:t>
      </w:r>
      <w:r w:rsidR="004E7979" w:rsidRPr="00914537">
        <w:rPr>
          <w:szCs w:val="28"/>
        </w:rPr>
        <w:t>объектах</w:t>
      </w:r>
      <w:r w:rsidR="007D4EA3" w:rsidRPr="00914537">
        <w:rPr>
          <w:szCs w:val="28"/>
        </w:rPr>
        <w:t xml:space="preserve"> данн</w:t>
      </w:r>
      <w:r w:rsidR="00C145D2" w:rsidRPr="00914537">
        <w:rPr>
          <w:szCs w:val="28"/>
        </w:rPr>
        <w:t>ой</w:t>
      </w:r>
      <w:r w:rsidR="00CE61EA">
        <w:rPr>
          <w:szCs w:val="28"/>
        </w:rPr>
        <w:t xml:space="preserve"> </w:t>
      </w:r>
      <w:r w:rsidR="008B1933" w:rsidRPr="00914537">
        <w:rPr>
          <w:rFonts w:cs="Times New Roman"/>
          <w:szCs w:val="28"/>
        </w:rPr>
        <w:t>территорий общего пользования</w:t>
      </w:r>
      <w:r w:rsidR="007D4EA3" w:rsidRPr="00914537">
        <w:rPr>
          <w:szCs w:val="28"/>
        </w:rPr>
        <w:t xml:space="preserve"> осуществляется согласно соответствующей </w:t>
      </w:r>
      <w:r w:rsidR="00C145D2" w:rsidRPr="00914537">
        <w:rPr>
          <w:szCs w:val="28"/>
        </w:rPr>
        <w:t>к</w:t>
      </w:r>
      <w:r w:rsidR="007D4EA3" w:rsidRPr="00914537">
        <w:rPr>
          <w:szCs w:val="28"/>
        </w:rPr>
        <w:t xml:space="preserve">онцепции информационно-рекламного оформления. </w:t>
      </w:r>
      <w:r w:rsidR="00E30F06" w:rsidRPr="00914537">
        <w:rPr>
          <w:szCs w:val="28"/>
        </w:rPr>
        <w:t>Не допускается установка средств размещения информации на зданиях, строениях и сооружениях</w:t>
      </w:r>
      <w:r w:rsidR="00A84583" w:rsidRPr="00914537">
        <w:rPr>
          <w:szCs w:val="28"/>
        </w:rPr>
        <w:t>,</w:t>
      </w:r>
      <w:r w:rsidR="00CE61EA">
        <w:rPr>
          <w:szCs w:val="28"/>
        </w:rPr>
        <w:t xml:space="preserve"> </w:t>
      </w:r>
      <w:r w:rsidR="00A84583" w:rsidRPr="00914537">
        <w:rPr>
          <w:bCs/>
          <w:szCs w:val="28"/>
        </w:rPr>
        <w:t>на элементах благоустройства этих объектов, или выносных средств размещения информации</w:t>
      </w:r>
      <w:r w:rsidR="00CE61EA">
        <w:rPr>
          <w:bCs/>
          <w:szCs w:val="28"/>
        </w:rPr>
        <w:t xml:space="preserve"> </w:t>
      </w:r>
      <w:r w:rsidR="00E30F06" w:rsidRPr="00914537">
        <w:rPr>
          <w:szCs w:val="28"/>
        </w:rPr>
        <w:t>с нарушением соответствующ</w:t>
      </w:r>
      <w:r w:rsidR="00A84583" w:rsidRPr="00914537">
        <w:rPr>
          <w:szCs w:val="28"/>
        </w:rPr>
        <w:t>ей</w:t>
      </w:r>
      <w:r w:rsidR="00E30F06" w:rsidRPr="00914537">
        <w:rPr>
          <w:szCs w:val="28"/>
        </w:rPr>
        <w:t xml:space="preserve"> утверждённ</w:t>
      </w:r>
      <w:r w:rsidR="00A84583" w:rsidRPr="00914537">
        <w:rPr>
          <w:szCs w:val="28"/>
        </w:rPr>
        <w:t>ой</w:t>
      </w:r>
      <w:r w:rsidR="00CE61EA">
        <w:rPr>
          <w:szCs w:val="28"/>
        </w:rPr>
        <w:t xml:space="preserve"> </w:t>
      </w:r>
      <w:r w:rsidR="00C145D2" w:rsidRPr="00914537">
        <w:rPr>
          <w:szCs w:val="28"/>
        </w:rPr>
        <w:t>к</w:t>
      </w:r>
      <w:r w:rsidR="00E30F06" w:rsidRPr="00914537">
        <w:rPr>
          <w:szCs w:val="28"/>
        </w:rPr>
        <w:t>онцепци</w:t>
      </w:r>
      <w:r w:rsidR="00A84583" w:rsidRPr="00914537">
        <w:rPr>
          <w:szCs w:val="28"/>
        </w:rPr>
        <w:t>и</w:t>
      </w:r>
      <w:r w:rsidR="00E30F06" w:rsidRPr="00914537">
        <w:rPr>
          <w:szCs w:val="28"/>
        </w:rPr>
        <w:t xml:space="preserve"> информационно-рекламного оформления </w:t>
      </w:r>
      <w:r w:rsidR="008B1933" w:rsidRPr="00914537">
        <w:rPr>
          <w:rFonts w:cs="Times New Roman"/>
          <w:szCs w:val="28"/>
        </w:rPr>
        <w:t>территорий общего пользования (улиц и дорог, площадей, бульваров)</w:t>
      </w:r>
      <w:r w:rsidR="00C145D2" w:rsidRPr="00914537">
        <w:rPr>
          <w:szCs w:val="28"/>
        </w:rPr>
        <w:t xml:space="preserve">, либо без внесения </w:t>
      </w:r>
      <w:r w:rsidR="00A84583" w:rsidRPr="00914537">
        <w:rPr>
          <w:szCs w:val="28"/>
        </w:rPr>
        <w:t xml:space="preserve">в концепцию </w:t>
      </w:r>
      <w:r w:rsidR="00C145D2" w:rsidRPr="00914537">
        <w:rPr>
          <w:szCs w:val="28"/>
        </w:rPr>
        <w:t xml:space="preserve">изменений </w:t>
      </w:r>
      <w:r w:rsidR="005C363D" w:rsidRPr="00914537">
        <w:rPr>
          <w:szCs w:val="28"/>
        </w:rPr>
        <w:t xml:space="preserve">(дополнений) </w:t>
      </w:r>
      <w:r w:rsidR="00C145D2" w:rsidRPr="00914537">
        <w:rPr>
          <w:szCs w:val="28"/>
        </w:rPr>
        <w:t xml:space="preserve">в установленном </w:t>
      </w:r>
      <w:r w:rsidR="00A84583" w:rsidRPr="00914537">
        <w:rPr>
          <w:szCs w:val="28"/>
        </w:rPr>
        <w:t xml:space="preserve">данным пунктом настоящего Регламента </w:t>
      </w:r>
      <w:r w:rsidR="00C145D2" w:rsidRPr="00914537">
        <w:rPr>
          <w:szCs w:val="28"/>
        </w:rPr>
        <w:t>порядке</w:t>
      </w:r>
      <w:r w:rsidR="00E30F06" w:rsidRPr="00914537">
        <w:rPr>
          <w:szCs w:val="28"/>
        </w:rPr>
        <w:t>.</w:t>
      </w:r>
    </w:p>
    <w:p w:rsidR="00AC4787" w:rsidRPr="00914537" w:rsidRDefault="00AC4787" w:rsidP="00E30F06">
      <w:pPr>
        <w:rPr>
          <w:szCs w:val="28"/>
        </w:rPr>
      </w:pPr>
      <w:r w:rsidRPr="00914537">
        <w:rPr>
          <w:szCs w:val="28"/>
        </w:rPr>
        <w:t xml:space="preserve">Без внесения в концепцию </w:t>
      </w:r>
      <w:r w:rsidR="008B1933" w:rsidRPr="00914537">
        <w:rPr>
          <w:szCs w:val="28"/>
        </w:rPr>
        <w:t xml:space="preserve">информационно-рекламного оформления </w:t>
      </w:r>
      <w:r w:rsidR="008B1933" w:rsidRPr="00914537">
        <w:rPr>
          <w:rFonts w:cs="Times New Roman"/>
          <w:szCs w:val="28"/>
        </w:rPr>
        <w:t xml:space="preserve">территорий общего пользования (улиц и дорог, площадей, бульваров) </w:t>
      </w:r>
      <w:r w:rsidRPr="00914537">
        <w:rPr>
          <w:szCs w:val="28"/>
        </w:rPr>
        <w:t xml:space="preserve">изменений (дополнений) допускается проектирование и </w:t>
      </w:r>
      <w:r w:rsidRPr="00914537">
        <w:rPr>
          <w:szCs w:val="28"/>
        </w:rPr>
        <w:lastRenderedPageBreak/>
        <w:t>установка</w:t>
      </w:r>
      <w:r w:rsidR="00AA1658" w:rsidRPr="00914537">
        <w:rPr>
          <w:szCs w:val="28"/>
        </w:rPr>
        <w:t xml:space="preserve"> специальных информационных конструкций: учрежденческих досок, информационных досок и табличек, </w:t>
      </w:r>
      <w:r w:rsidR="007838EA" w:rsidRPr="00914537">
        <w:rPr>
          <w:szCs w:val="28"/>
        </w:rPr>
        <w:t>информационных блоков</w:t>
      </w:r>
      <w:r w:rsidR="00AA1658" w:rsidRPr="00914537">
        <w:rPr>
          <w:szCs w:val="28"/>
        </w:rPr>
        <w:t>, а также штендеров.</w:t>
      </w:r>
    </w:p>
    <w:p w:rsidR="007C14A0" w:rsidRPr="00914537" w:rsidRDefault="007D4EA3" w:rsidP="007C14A0">
      <w:pPr>
        <w:pStyle w:val="22"/>
        <w:shd w:val="clear" w:color="auto" w:fill="auto"/>
        <w:spacing w:after="0" w:line="276" w:lineRule="auto"/>
        <w:ind w:firstLine="708"/>
        <w:rPr>
          <w:rFonts w:ascii="Cambria" w:hAnsi="Cambria"/>
          <w:sz w:val="28"/>
          <w:szCs w:val="28"/>
        </w:rPr>
      </w:pPr>
      <w:r w:rsidRPr="00914537">
        <w:rPr>
          <w:rFonts w:ascii="Cambria" w:hAnsi="Cambria"/>
          <w:sz w:val="28"/>
          <w:szCs w:val="28"/>
        </w:rPr>
        <w:t xml:space="preserve">Внесение изменений </w:t>
      </w:r>
      <w:r w:rsidR="005C363D" w:rsidRPr="00914537">
        <w:rPr>
          <w:rFonts w:ascii="Cambria" w:hAnsi="Cambria"/>
          <w:sz w:val="28"/>
          <w:szCs w:val="28"/>
        </w:rPr>
        <w:t xml:space="preserve">(дополнений) </w:t>
      </w:r>
      <w:r w:rsidR="00E224A4" w:rsidRPr="00914537">
        <w:rPr>
          <w:rFonts w:ascii="Cambria" w:hAnsi="Cambria"/>
          <w:sz w:val="28"/>
          <w:szCs w:val="28"/>
        </w:rPr>
        <w:t xml:space="preserve">с утверждением в установленном порядке </w:t>
      </w:r>
      <w:r w:rsidRPr="00914537">
        <w:rPr>
          <w:rFonts w:ascii="Cambria" w:hAnsi="Cambria"/>
          <w:sz w:val="28"/>
          <w:szCs w:val="28"/>
        </w:rPr>
        <w:t>в утвер</w:t>
      </w:r>
      <w:r w:rsidR="00885BB4" w:rsidRPr="00914537">
        <w:rPr>
          <w:rFonts w:ascii="Cambria" w:hAnsi="Cambria"/>
          <w:sz w:val="28"/>
          <w:szCs w:val="28"/>
        </w:rPr>
        <w:t xml:space="preserve">жденные </w:t>
      </w:r>
      <w:r w:rsidR="005C363D" w:rsidRPr="00914537">
        <w:rPr>
          <w:rFonts w:ascii="Cambria" w:hAnsi="Cambria"/>
          <w:sz w:val="28"/>
          <w:szCs w:val="28"/>
        </w:rPr>
        <w:t>к</w:t>
      </w:r>
      <w:r w:rsidR="00885BB4" w:rsidRPr="00914537">
        <w:rPr>
          <w:rFonts w:ascii="Cambria" w:hAnsi="Cambria"/>
          <w:sz w:val="28"/>
          <w:szCs w:val="28"/>
        </w:rPr>
        <w:t xml:space="preserve">онцепции </w:t>
      </w:r>
      <w:r w:rsidR="008B1933" w:rsidRPr="00914537">
        <w:rPr>
          <w:rFonts w:ascii="Cambria" w:hAnsi="Cambria"/>
          <w:sz w:val="28"/>
          <w:szCs w:val="28"/>
        </w:rPr>
        <w:t>информационно-рекламного оформления территорий общего пользования (улиц и дорог, площадей, бульваров)</w:t>
      </w:r>
      <w:r w:rsidRPr="00914537">
        <w:rPr>
          <w:rFonts w:ascii="Cambria" w:hAnsi="Cambria"/>
          <w:sz w:val="28"/>
          <w:szCs w:val="28"/>
        </w:rPr>
        <w:t>допускается при изменени</w:t>
      </w:r>
      <w:r w:rsidR="00AC4787" w:rsidRPr="00914537">
        <w:rPr>
          <w:rFonts w:ascii="Cambria" w:hAnsi="Cambria"/>
          <w:sz w:val="28"/>
          <w:szCs w:val="28"/>
        </w:rPr>
        <w:t>и</w:t>
      </w:r>
      <w:r w:rsidRPr="00914537">
        <w:rPr>
          <w:rFonts w:ascii="Cambria" w:hAnsi="Cambria"/>
          <w:sz w:val="28"/>
          <w:szCs w:val="28"/>
        </w:rPr>
        <w:t xml:space="preserve"> градостроительной ситуации территорий муниципального образования, </w:t>
      </w:r>
      <w:r w:rsidR="00A04596" w:rsidRPr="00914537">
        <w:rPr>
          <w:rFonts w:ascii="Cambria" w:hAnsi="Cambria"/>
          <w:sz w:val="28"/>
          <w:szCs w:val="28"/>
        </w:rPr>
        <w:t>строительстве нового объекта, реконструкции объекта, изменении архитектурно-градостроительного решения существующего объекта</w:t>
      </w:r>
      <w:r w:rsidR="005C363D" w:rsidRPr="00914537">
        <w:rPr>
          <w:rFonts w:ascii="Cambria" w:hAnsi="Cambria"/>
          <w:sz w:val="28"/>
          <w:szCs w:val="28"/>
        </w:rPr>
        <w:t xml:space="preserve">, а также при иных обстоятельствах, продиктованных </w:t>
      </w:r>
      <w:r w:rsidR="00E224A4" w:rsidRPr="00914537">
        <w:rPr>
          <w:rFonts w:ascii="Cambria" w:hAnsi="Cambria"/>
          <w:sz w:val="28"/>
          <w:szCs w:val="28"/>
        </w:rPr>
        <w:t xml:space="preserve">объективной </w:t>
      </w:r>
      <w:r w:rsidR="005C363D" w:rsidRPr="00914537">
        <w:rPr>
          <w:rFonts w:ascii="Cambria" w:hAnsi="Cambria"/>
          <w:sz w:val="28"/>
          <w:szCs w:val="28"/>
        </w:rPr>
        <w:t>целесообразно</w:t>
      </w:r>
      <w:r w:rsidR="00E224A4" w:rsidRPr="00914537">
        <w:rPr>
          <w:rFonts w:ascii="Cambria" w:hAnsi="Cambria"/>
          <w:sz w:val="28"/>
          <w:szCs w:val="28"/>
        </w:rPr>
        <w:t>стью и</w:t>
      </w:r>
      <w:r w:rsidR="005C363D" w:rsidRPr="00914537">
        <w:rPr>
          <w:rFonts w:ascii="Cambria" w:hAnsi="Cambria"/>
          <w:sz w:val="28"/>
          <w:szCs w:val="28"/>
        </w:rPr>
        <w:t xml:space="preserve"> необходимостью</w:t>
      </w:r>
      <w:r w:rsidR="00AC4787" w:rsidRPr="00914537">
        <w:rPr>
          <w:rFonts w:ascii="Cambria" w:hAnsi="Cambria"/>
          <w:sz w:val="28"/>
          <w:szCs w:val="28"/>
        </w:rPr>
        <w:t>.</w:t>
      </w:r>
    </w:p>
    <w:p w:rsidR="007C14A0" w:rsidRPr="00914537" w:rsidRDefault="007C14A0" w:rsidP="007C14A0">
      <w:pPr>
        <w:pStyle w:val="22"/>
        <w:shd w:val="clear" w:color="auto" w:fill="auto"/>
        <w:spacing w:after="0" w:line="276" w:lineRule="auto"/>
        <w:ind w:firstLine="708"/>
        <w:jc w:val="center"/>
        <w:rPr>
          <w:rFonts w:ascii="Cambria" w:hAnsi="Cambria"/>
          <w:sz w:val="28"/>
          <w:szCs w:val="28"/>
        </w:rPr>
      </w:pPr>
    </w:p>
    <w:p w:rsidR="00CE4C3F" w:rsidRPr="00914537" w:rsidRDefault="006178C7" w:rsidP="001D2247">
      <w:pPr>
        <w:pStyle w:val="2"/>
        <w:numPr>
          <w:ilvl w:val="1"/>
          <w:numId w:val="4"/>
        </w:numPr>
      </w:pPr>
      <w:bookmarkStart w:id="30" w:name="_Toc423453012"/>
      <w:r w:rsidRPr="00914537">
        <w:rPr>
          <w:szCs w:val="28"/>
        </w:rPr>
        <w:t>Специальные требования</w:t>
      </w:r>
      <w:r w:rsidR="00CE4C3F" w:rsidRPr="00914537">
        <w:t xml:space="preserve"> по запрету установки средств размещения информации на зданиях, строениях, сооружениях</w:t>
      </w:r>
      <w:bookmarkEnd w:id="30"/>
    </w:p>
    <w:p w:rsidR="00CE4C3F" w:rsidRPr="00914537" w:rsidRDefault="00CE4C3F" w:rsidP="005D691F">
      <w:pPr>
        <w:pStyle w:val="afc"/>
        <w:contextualSpacing/>
        <w:jc w:val="both"/>
        <w:rPr>
          <w:rFonts w:ascii="Cambria" w:hAnsi="Cambria" w:cs="Times New Roman"/>
          <w:sz w:val="28"/>
          <w:szCs w:val="28"/>
        </w:rPr>
      </w:pPr>
      <w:r w:rsidRPr="00914537">
        <w:rPr>
          <w:rFonts w:ascii="Cambria" w:hAnsi="Cambria" w:cs="Times New Roman"/>
          <w:sz w:val="28"/>
          <w:szCs w:val="28"/>
        </w:rPr>
        <w:t>Не допускается:</w:t>
      </w:r>
    </w:p>
    <w:p w:rsidR="00AF2130" w:rsidRPr="00914537" w:rsidRDefault="00DF31BA" w:rsidP="007838EA">
      <w:r w:rsidRPr="00914537">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w:t>
      </w:r>
      <w:r w:rsidR="006B7E80" w:rsidRPr="00914537">
        <w:t>случаев установки на торговых и торгово-развлекательных центрах</w:t>
      </w:r>
      <w:r w:rsidRPr="00914537">
        <w:t>)</w:t>
      </w:r>
      <w:r w:rsidR="006178C7" w:rsidRPr="00914537">
        <w:t xml:space="preserve">; </w:t>
      </w:r>
    </w:p>
    <w:p w:rsidR="006178C7" w:rsidRPr="00914537" w:rsidRDefault="006178C7" w:rsidP="007838EA">
      <w:r w:rsidRPr="00914537">
        <w:t xml:space="preserve">- установка консольных </w:t>
      </w:r>
      <w:r w:rsidR="009764EB" w:rsidRPr="00914537">
        <w:rPr>
          <w:szCs w:val="28"/>
        </w:rPr>
        <w:t>информационных</w:t>
      </w:r>
      <w:r w:rsidR="00CE61EA">
        <w:rPr>
          <w:szCs w:val="28"/>
        </w:rPr>
        <w:t xml:space="preserve"> </w:t>
      </w:r>
      <w:r w:rsidRPr="00914537">
        <w:t xml:space="preserve">конструкций (панель-кронштейнов) рядом с балконами, одна над другой, </w:t>
      </w:r>
      <w:r w:rsidR="00C71EA5" w:rsidRPr="00914537">
        <w:t xml:space="preserve">а также </w:t>
      </w:r>
      <w:r w:rsidRPr="00914537">
        <w:t>если ширина тротуара не превышает 1,0м;</w:t>
      </w:r>
    </w:p>
    <w:p w:rsidR="00CE4C3F" w:rsidRPr="00914537" w:rsidRDefault="00450A3B" w:rsidP="007838EA">
      <w:r w:rsidRPr="00914537">
        <w:t xml:space="preserve">- </w:t>
      </w:r>
      <w:r w:rsidR="00C5239C" w:rsidRPr="00914537">
        <w:t>установка</w:t>
      </w:r>
      <w:r w:rsidR="00CE4C3F" w:rsidRPr="00914537">
        <w:t xml:space="preserve"> средств размещения информации</w:t>
      </w:r>
      <w:r w:rsidR="006178C7" w:rsidRPr="00914537">
        <w:t xml:space="preserve"> (кроме специальных конструкций)</w:t>
      </w:r>
      <w:r w:rsidR="00CE4C3F" w:rsidRPr="00914537">
        <w:t xml:space="preserve"> на расстоянии ближе, чем 2 м</w:t>
      </w:r>
      <w:r w:rsidR="009850A3" w:rsidRPr="00914537">
        <w:t xml:space="preserve"> (по горизонтали)</w:t>
      </w:r>
      <w:r w:rsidR="00CE4C3F" w:rsidRPr="00914537">
        <w:t xml:space="preserve"> от мемориальных досок;</w:t>
      </w:r>
    </w:p>
    <w:p w:rsidR="00CE4C3F" w:rsidRPr="00914537" w:rsidRDefault="00450A3B" w:rsidP="007838EA">
      <w:r w:rsidRPr="00914537">
        <w:t xml:space="preserve">- </w:t>
      </w:r>
      <w:r w:rsidR="00CE4C3F" w:rsidRPr="00914537">
        <w:t xml:space="preserve">перекрытие </w:t>
      </w:r>
      <w:r w:rsidR="00C50169" w:rsidRPr="00914537">
        <w:t xml:space="preserve">знаков </w:t>
      </w:r>
      <w:r w:rsidR="00055B68" w:rsidRPr="00914537">
        <w:t>адресации</w:t>
      </w:r>
      <w:r w:rsidR="00CE61EA">
        <w:t xml:space="preserve"> </w:t>
      </w:r>
      <w:r w:rsidR="00055B68" w:rsidRPr="00914537">
        <w:t xml:space="preserve">и городской навигации, в том числе </w:t>
      </w:r>
      <w:r w:rsidR="00CE4C3F" w:rsidRPr="00914537">
        <w:t>указателей наименований улиц</w:t>
      </w:r>
      <w:r w:rsidR="00055B68" w:rsidRPr="00914537">
        <w:t>,</w:t>
      </w:r>
      <w:r w:rsidR="00CE4C3F" w:rsidRPr="00914537">
        <w:t xml:space="preserve"> номеров домов</w:t>
      </w:r>
      <w:r w:rsidR="00055B68" w:rsidRPr="00914537">
        <w:t>, подъездов, квартир</w:t>
      </w:r>
      <w:r w:rsidR="00CE4C3F" w:rsidRPr="00914537">
        <w:t>;</w:t>
      </w:r>
    </w:p>
    <w:p w:rsidR="00CE4C3F" w:rsidRPr="00914537" w:rsidRDefault="00450A3B" w:rsidP="007838EA">
      <w:r w:rsidRPr="00914537">
        <w:t xml:space="preserve">- </w:t>
      </w:r>
      <w:r w:rsidR="00CE4C3F" w:rsidRPr="00914537">
        <w:t>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57F0B" w:rsidRPr="00914537" w:rsidRDefault="00450A3B" w:rsidP="007838EA">
      <w:r w:rsidRPr="00914537">
        <w:t xml:space="preserve">- </w:t>
      </w:r>
      <w:r w:rsidR="00AF2130" w:rsidRPr="00914537">
        <w:t>установка</w:t>
      </w:r>
      <w:r w:rsidR="00CE4C3F" w:rsidRPr="00914537">
        <w:t xml:space="preserve"> средств размещения информации </w:t>
      </w:r>
      <w:r w:rsidR="00AF2130" w:rsidRPr="00914537">
        <w:t>в форме</w:t>
      </w:r>
      <w:r w:rsidR="00CE4C3F" w:rsidRPr="00914537">
        <w:t xml:space="preserve">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w:t>
      </w:r>
      <w:r w:rsidR="00CE4C3F" w:rsidRPr="00914537">
        <w:lastRenderedPageBreak/>
        <w:t>(экраны, бегущая строка и т.д.), за исключением конструкций, размещаемых в витрине;</w:t>
      </w:r>
    </w:p>
    <w:p w:rsidR="00CE4C3F" w:rsidRPr="00914537" w:rsidRDefault="004118CA" w:rsidP="007838EA">
      <w:r w:rsidRPr="00914537">
        <w:t xml:space="preserve">- </w:t>
      </w:r>
      <w:r w:rsidR="007942C8" w:rsidRPr="00914537">
        <w:t>заклейка пленками (иными материалами), закрашивание лицевой и</w:t>
      </w:r>
      <w:r w:rsidR="002F05C6" w:rsidRPr="00914537">
        <w:t>/или</w:t>
      </w:r>
      <w:r w:rsidR="007942C8" w:rsidRPr="00914537">
        <w:t xml:space="preserve"> внутренней (не в соответствии с положениями </w:t>
      </w:r>
      <w:r w:rsidR="002F05C6" w:rsidRPr="00914537">
        <w:t xml:space="preserve">пунктов </w:t>
      </w:r>
      <w:r w:rsidR="007942C8" w:rsidRPr="00914537">
        <w:t>настоящего Регламента) плоскостей витрины;</w:t>
      </w:r>
    </w:p>
    <w:p w:rsidR="00CE4C3F" w:rsidRPr="00914537" w:rsidRDefault="00B21F1A" w:rsidP="007838EA">
      <w:r w:rsidRPr="00914537">
        <w:t xml:space="preserve">- </w:t>
      </w:r>
      <w:r w:rsidR="00CE4C3F" w:rsidRPr="00914537">
        <w:t>замена остекления витрин световыми коробами</w:t>
      </w:r>
      <w:r w:rsidR="00DB7415" w:rsidRPr="00914537">
        <w:t xml:space="preserve"> («лайтбоксами»)</w:t>
      </w:r>
      <w:r w:rsidR="00CE4C3F" w:rsidRPr="00914537">
        <w:t>;</w:t>
      </w:r>
    </w:p>
    <w:p w:rsidR="00CE4C3F" w:rsidRPr="00914537" w:rsidRDefault="004118CA" w:rsidP="007838EA">
      <w:r w:rsidRPr="00914537">
        <w:t xml:space="preserve">- </w:t>
      </w:r>
      <w:r w:rsidR="00CE4C3F" w:rsidRPr="00914537">
        <w:t xml:space="preserve">устройство в витрине конструкций электронных носителей - экранов на всю </w:t>
      </w:r>
      <w:r w:rsidR="00222B18" w:rsidRPr="00914537">
        <w:t>площадь</w:t>
      </w:r>
      <w:r w:rsidR="00CE4C3F" w:rsidRPr="00914537">
        <w:t xml:space="preserve"> остекления витрины;</w:t>
      </w:r>
    </w:p>
    <w:p w:rsidR="00CE4C3F" w:rsidRPr="00914537" w:rsidRDefault="004118CA" w:rsidP="007838EA">
      <w:r w:rsidRPr="00914537">
        <w:t xml:space="preserve">- </w:t>
      </w:r>
      <w:r w:rsidR="00CE4C3F" w:rsidRPr="00914537">
        <w:t xml:space="preserve">изготовление средств размещения информации с использованием картона, </w:t>
      </w:r>
      <w:r w:rsidR="00C50169" w:rsidRPr="00914537">
        <w:t xml:space="preserve">бумаги, </w:t>
      </w:r>
      <w:r w:rsidR="00CE4C3F" w:rsidRPr="00914537">
        <w:t>ткани, баннерной ткани</w:t>
      </w:r>
      <w:r w:rsidR="00C50169" w:rsidRPr="00914537">
        <w:t xml:space="preserve"> или сетки (за исключением афиш), в форме </w:t>
      </w:r>
      <w:r w:rsidR="0091133F" w:rsidRPr="00914537">
        <w:t>транспаранта</w:t>
      </w:r>
      <w:r w:rsidR="00CE4C3F" w:rsidRPr="00914537">
        <w:t>;</w:t>
      </w:r>
    </w:p>
    <w:p w:rsidR="00440CEE" w:rsidRPr="00914537" w:rsidRDefault="004118CA" w:rsidP="007838EA">
      <w:r w:rsidRPr="00914537">
        <w:t xml:space="preserve">- </w:t>
      </w:r>
      <w:r w:rsidR="00440CEE" w:rsidRPr="00914537">
        <w:t>размещение средств размещения информации с использованием мигающих (мерцающих), сменяющихся элементов</w:t>
      </w:r>
      <w:r w:rsidR="001D2247" w:rsidRPr="00914537">
        <w:t>, за исключением элементов оформления витрин</w:t>
      </w:r>
      <w:r w:rsidR="00440CEE" w:rsidRPr="00914537">
        <w:t>;</w:t>
      </w:r>
    </w:p>
    <w:p w:rsidR="00B21F1A" w:rsidRPr="00914537" w:rsidRDefault="00B21F1A" w:rsidP="00B21F1A">
      <w:r w:rsidRPr="00914537">
        <w:t>- применение материалов с флуоресц</w:t>
      </w:r>
      <w:r w:rsidR="00CF7262" w:rsidRPr="00914537">
        <w:t>ирующим</w:t>
      </w:r>
      <w:r w:rsidRPr="00914537">
        <w:t xml:space="preserve"> эффектом</w:t>
      </w:r>
      <w:r w:rsidR="00CF7262" w:rsidRPr="00914537">
        <w:t>;</w:t>
      </w:r>
    </w:p>
    <w:p w:rsidR="00CE4C3F" w:rsidRPr="00914537" w:rsidRDefault="005C4433" w:rsidP="007838EA">
      <w:r w:rsidRPr="00914537">
        <w:t xml:space="preserve">- </w:t>
      </w:r>
      <w:r w:rsidR="00CE4C3F" w:rsidRPr="00914537">
        <w:t>установка средств размещения информации на декоративных ограждениях сезонных (летних) кафе;</w:t>
      </w:r>
    </w:p>
    <w:p w:rsidR="005D691F" w:rsidRPr="00914537" w:rsidRDefault="004118CA" w:rsidP="00FF3018">
      <w:r w:rsidRPr="00914537">
        <w:t xml:space="preserve">- </w:t>
      </w:r>
      <w:r w:rsidR="00004841" w:rsidRPr="00914537">
        <w:t xml:space="preserve">установка </w:t>
      </w:r>
      <w:r w:rsidR="00CE4C3F" w:rsidRPr="00914537">
        <w:t>средств размещения информации на шлагбаумах, подпорных стенках и т.</w:t>
      </w:r>
      <w:r w:rsidR="009850A3" w:rsidRPr="00914537">
        <w:t>п</w:t>
      </w:r>
      <w:r w:rsidR="00CE4C3F" w:rsidRPr="00914537">
        <w:t>.</w:t>
      </w:r>
      <w:r w:rsidRPr="00914537">
        <w:t xml:space="preserve"> конструкциях и сооружениях</w:t>
      </w:r>
      <w:r w:rsidR="00FF3018" w:rsidRPr="00914537">
        <w:t>.</w:t>
      </w:r>
    </w:p>
    <w:p w:rsidR="007C14A0" w:rsidRPr="00914537" w:rsidRDefault="00B6071F" w:rsidP="001D2247">
      <w:pPr>
        <w:pStyle w:val="11"/>
        <w:ind w:left="675"/>
        <w:jc w:val="center"/>
      </w:pPr>
      <w:bookmarkStart w:id="31" w:name="_Toc423453013"/>
      <w:r w:rsidRPr="00914537">
        <w:t xml:space="preserve">РАЗДЕЛ </w:t>
      </w:r>
      <w:r w:rsidR="00006AD9" w:rsidRPr="00914537">
        <w:t>4</w:t>
      </w:r>
      <w:r w:rsidRPr="00914537">
        <w:t>.  ТРЕБОВАНИЯ ПО У</w:t>
      </w:r>
      <w:r w:rsidR="0044304A" w:rsidRPr="00914537">
        <w:t>С</w:t>
      </w:r>
      <w:r w:rsidRPr="00914537">
        <w:t>ТАНОВКЕ РЕКЛАМНЫХ КОНСТРУКЦИЙ НА ЗДАНИЯХ И СООРУЖЕНИЯХ</w:t>
      </w:r>
      <w:bookmarkEnd w:id="31"/>
    </w:p>
    <w:p w:rsidR="0047656C" w:rsidRPr="00914537" w:rsidRDefault="0047656C" w:rsidP="0014377F">
      <w:pPr>
        <w:pStyle w:val="2"/>
        <w:numPr>
          <w:ilvl w:val="1"/>
          <w:numId w:val="5"/>
        </w:numPr>
      </w:pPr>
      <w:bookmarkStart w:id="32" w:name="_Toc423453014"/>
      <w:r w:rsidRPr="00914537">
        <w:t>Типы рекламных конструкций, размещаемых на зданиях,</w:t>
      </w:r>
      <w:r w:rsidR="00006AD9" w:rsidRPr="00914537">
        <w:t>строениях</w:t>
      </w:r>
      <w:r w:rsidRPr="00914537">
        <w:t>, сооружениях</w:t>
      </w:r>
      <w:bookmarkEnd w:id="32"/>
    </w:p>
    <w:p w:rsidR="00FF343A" w:rsidRPr="00914537" w:rsidRDefault="00FF343A" w:rsidP="00FF343A">
      <w:pPr>
        <w:pStyle w:val="afc"/>
        <w:spacing w:line="276" w:lineRule="auto"/>
        <w:jc w:val="both"/>
        <w:rPr>
          <w:rFonts w:ascii="Cambria" w:hAnsi="Cambria" w:cs="Times New Roman"/>
          <w:sz w:val="28"/>
          <w:szCs w:val="28"/>
        </w:rPr>
      </w:pPr>
      <w:r w:rsidRPr="00914537">
        <w:rPr>
          <w:rFonts w:ascii="Cambria" w:hAnsi="Cambria" w:cs="Times New Roman"/>
          <w:sz w:val="28"/>
          <w:szCs w:val="28"/>
        </w:rPr>
        <w:tab/>
        <w:t>- медиа-фасад;</w:t>
      </w:r>
    </w:p>
    <w:p w:rsidR="0047656C" w:rsidRPr="00914537" w:rsidRDefault="0047656C" w:rsidP="00E52837">
      <w:pPr>
        <w:ind w:firstLine="708"/>
      </w:pPr>
      <w:r w:rsidRPr="00914537">
        <w:t>- настенная конструкция</w:t>
      </w:r>
      <w:r w:rsidR="00FF343A" w:rsidRPr="00914537">
        <w:t>, в том числе светодиодный экран</w:t>
      </w:r>
      <w:r w:rsidR="00194F04" w:rsidRPr="00914537">
        <w:t xml:space="preserve"> и </w:t>
      </w:r>
      <w:r w:rsidR="00274F8A" w:rsidRPr="00914537">
        <w:t xml:space="preserve">конструкция для размещения </w:t>
      </w:r>
      <w:r w:rsidR="00194F04" w:rsidRPr="00914537">
        <w:t>афиш</w:t>
      </w:r>
      <w:r w:rsidRPr="00914537">
        <w:t>;</w:t>
      </w:r>
    </w:p>
    <w:p w:rsidR="0047656C" w:rsidRPr="00914537" w:rsidRDefault="0047656C" w:rsidP="0047656C">
      <w:pPr>
        <w:ind w:firstLine="708"/>
      </w:pPr>
      <w:r w:rsidRPr="00914537">
        <w:t>- крышная конструкция;</w:t>
      </w:r>
    </w:p>
    <w:p w:rsidR="0047656C" w:rsidRPr="00914537" w:rsidRDefault="0047656C" w:rsidP="0047656C">
      <w:pPr>
        <w:ind w:firstLine="708"/>
      </w:pPr>
      <w:r w:rsidRPr="00914537">
        <w:t>- многофункциональная конструкция</w:t>
      </w:r>
      <w:r w:rsidR="00025E10" w:rsidRPr="00914537">
        <w:t xml:space="preserve"> и оборудование</w:t>
      </w:r>
      <w:r w:rsidRPr="00914537">
        <w:t>;</w:t>
      </w:r>
    </w:p>
    <w:p w:rsidR="0047656C" w:rsidRPr="00914537" w:rsidRDefault="0047656C" w:rsidP="0047656C">
      <w:pPr>
        <w:ind w:firstLine="708"/>
      </w:pPr>
      <w:r w:rsidRPr="00914537">
        <w:t>- витринная конструкция;</w:t>
      </w:r>
    </w:p>
    <w:p w:rsidR="001F7C1B" w:rsidRPr="00914537" w:rsidRDefault="0047656C" w:rsidP="007C14A0">
      <w:pPr>
        <w:ind w:firstLine="708"/>
      </w:pPr>
      <w:r w:rsidRPr="00914537">
        <w:t>- съемная (стягова</w:t>
      </w:r>
      <w:r w:rsidR="001F7C1B" w:rsidRPr="00914537">
        <w:t>я) конструкция (штандарт, флаг);</w:t>
      </w:r>
    </w:p>
    <w:p w:rsidR="001F7C1B" w:rsidRPr="00914537" w:rsidRDefault="001F7C1B" w:rsidP="007C14A0">
      <w:pPr>
        <w:ind w:firstLine="708"/>
      </w:pPr>
      <w:r w:rsidRPr="00914537">
        <w:t>- светодинамическое (проекционное) изображение.</w:t>
      </w:r>
    </w:p>
    <w:p w:rsidR="00CE4C3F" w:rsidRPr="00914537" w:rsidRDefault="00156295" w:rsidP="0014377F">
      <w:pPr>
        <w:pStyle w:val="2"/>
        <w:numPr>
          <w:ilvl w:val="1"/>
          <w:numId w:val="5"/>
        </w:numPr>
      </w:pPr>
      <w:bookmarkStart w:id="33" w:name="_Toc423453015"/>
      <w:r w:rsidRPr="00914537">
        <w:t>Проектирование размещения и у</w:t>
      </w:r>
      <w:r w:rsidR="00CE4C3F" w:rsidRPr="00914537">
        <w:t>становка ре</w:t>
      </w:r>
      <w:r w:rsidR="005E715F" w:rsidRPr="00914537">
        <w:t xml:space="preserve">кламных конструкций на зданиях и </w:t>
      </w:r>
      <w:r w:rsidR="00CE4C3F" w:rsidRPr="00914537">
        <w:t>сооружениях</w:t>
      </w:r>
      <w:bookmarkEnd w:id="33"/>
    </w:p>
    <w:p w:rsidR="005E715F" w:rsidRPr="00914537" w:rsidRDefault="005E715F" w:rsidP="005E715F">
      <w:pPr>
        <w:pStyle w:val="afc"/>
        <w:spacing w:line="276" w:lineRule="auto"/>
        <w:ind w:firstLine="709"/>
        <w:jc w:val="both"/>
        <w:rPr>
          <w:rFonts w:ascii="Cambria" w:hAnsi="Cambria" w:cs="Times New Roman"/>
          <w:bCs/>
          <w:iCs/>
          <w:sz w:val="28"/>
          <w:szCs w:val="28"/>
        </w:rPr>
      </w:pPr>
      <w:r w:rsidRPr="00914537">
        <w:rPr>
          <w:rFonts w:ascii="Cambria" w:hAnsi="Cambria" w:cs="Times New Roman"/>
          <w:bCs/>
          <w:iCs/>
          <w:sz w:val="28"/>
          <w:szCs w:val="28"/>
        </w:rPr>
        <w:t xml:space="preserve">Установка и эксплуатация рекламных конструкций допускается только в случаях, если это не нарушает внешний архитектурный облик сложившейся застройки. </w:t>
      </w:r>
    </w:p>
    <w:p w:rsidR="005E715F" w:rsidRPr="00914537" w:rsidRDefault="005E715F" w:rsidP="005E715F">
      <w:pPr>
        <w:pStyle w:val="afc"/>
        <w:spacing w:line="276" w:lineRule="auto"/>
        <w:ind w:firstLine="708"/>
        <w:jc w:val="both"/>
        <w:rPr>
          <w:rFonts w:ascii="Cambria" w:hAnsi="Cambria" w:cs="Times New Roman"/>
          <w:bCs/>
          <w:iCs/>
          <w:sz w:val="28"/>
          <w:szCs w:val="28"/>
        </w:rPr>
      </w:pPr>
      <w:r w:rsidRPr="00914537">
        <w:rPr>
          <w:rFonts w:ascii="Cambria" w:hAnsi="Cambria" w:cs="Times New Roman"/>
          <w:bCs/>
          <w:iCs/>
          <w:sz w:val="28"/>
          <w:szCs w:val="28"/>
        </w:rPr>
        <w:lastRenderedPageBreak/>
        <w:t>Установка и эксплуатация рекламных конструкций</w:t>
      </w:r>
      <w:r w:rsidR="00E56C61" w:rsidRPr="00914537">
        <w:rPr>
          <w:rFonts w:ascii="Cambria" w:hAnsi="Cambria" w:cs="Times New Roman"/>
          <w:bCs/>
          <w:iCs/>
          <w:sz w:val="28"/>
          <w:szCs w:val="28"/>
        </w:rPr>
        <w:t>, устанавливаемых на зданиях, строениях, сооружениях, для которых Законом Российской Федерации от 13 марта 2006 г. № 38-ФЗ «О рекламе» не предусмотрена разработка схем размещения рекламных конструкций и</w:t>
      </w:r>
      <w:r w:rsidR="00CE61EA">
        <w:rPr>
          <w:rFonts w:ascii="Cambria" w:hAnsi="Cambria" w:cs="Times New Roman"/>
          <w:bCs/>
          <w:iCs/>
          <w:sz w:val="28"/>
          <w:szCs w:val="28"/>
        </w:rPr>
        <w:t xml:space="preserve"> </w:t>
      </w:r>
      <w:r w:rsidRPr="00914537">
        <w:rPr>
          <w:rFonts w:ascii="Cambria" w:hAnsi="Cambria" w:cs="Times New Roman"/>
          <w:sz w:val="28"/>
          <w:szCs w:val="28"/>
        </w:rPr>
        <w:t>размещаемых</w:t>
      </w:r>
      <w:r w:rsidRPr="00914537">
        <w:rPr>
          <w:rFonts w:ascii="Cambria" w:hAnsi="Cambria" w:cs="Times New Roman"/>
          <w:bCs/>
          <w:iCs/>
          <w:sz w:val="28"/>
          <w:szCs w:val="28"/>
        </w:rPr>
        <w:t xml:space="preserve"> на внешних стенах, в том числе брандмауэрах, крышах и иных конструктивных элементах зданий и сооружений осуществляется только в соответствии с </w:t>
      </w:r>
      <w:r w:rsidRPr="00914537">
        <w:rPr>
          <w:rFonts w:ascii="Cambria" w:hAnsi="Cambria" w:cs="Times New Roman"/>
          <w:sz w:val="28"/>
          <w:szCs w:val="28"/>
        </w:rPr>
        <w:t xml:space="preserve">индивидуальным (специальным) </w:t>
      </w:r>
      <w:r w:rsidRPr="00914537">
        <w:rPr>
          <w:rFonts w:ascii="Cambria" w:hAnsi="Cambria" w:cs="Times New Roman"/>
          <w:bCs/>
          <w:iCs/>
          <w:sz w:val="28"/>
          <w:szCs w:val="28"/>
        </w:rPr>
        <w:t>дизайн-проектом размещения рекламных конструкций</w:t>
      </w:r>
      <w:r w:rsidRPr="00914537">
        <w:rPr>
          <w:rFonts w:ascii="Cambria" w:hAnsi="Cambria" w:cs="Times New Roman"/>
          <w:sz w:val="28"/>
          <w:szCs w:val="28"/>
        </w:rPr>
        <w:t xml:space="preserve">. </w:t>
      </w:r>
    </w:p>
    <w:p w:rsidR="00FE381C" w:rsidRPr="00914537" w:rsidRDefault="00FE381C" w:rsidP="00194F04">
      <w:pPr>
        <w:pStyle w:val="afc"/>
        <w:ind w:firstLine="708"/>
        <w:jc w:val="both"/>
        <w:rPr>
          <w:rFonts w:ascii="Cambria" w:hAnsi="Cambria" w:cs="Times New Roman"/>
          <w:sz w:val="28"/>
          <w:szCs w:val="28"/>
        </w:rPr>
      </w:pPr>
      <w:r w:rsidRPr="00914537">
        <w:rPr>
          <w:rFonts w:ascii="Cambria" w:hAnsi="Cambria" w:cs="Times New Roman"/>
          <w:sz w:val="28"/>
          <w:szCs w:val="28"/>
        </w:rPr>
        <w:t>Рекламные конструкции, содержащие коммерческую рекламу и устанавливаемые на зданиях и строениях, размещаются исключительно:</w:t>
      </w:r>
    </w:p>
    <w:p w:rsidR="00FE381C" w:rsidRPr="00914537" w:rsidRDefault="00FE381C" w:rsidP="00FE381C">
      <w:pPr>
        <w:pStyle w:val="afc"/>
        <w:numPr>
          <w:ilvl w:val="0"/>
          <w:numId w:val="14"/>
        </w:numPr>
        <w:spacing w:line="276" w:lineRule="auto"/>
        <w:rPr>
          <w:rFonts w:ascii="Cambria" w:hAnsi="Cambria" w:cs="Times New Roman"/>
          <w:sz w:val="28"/>
          <w:szCs w:val="28"/>
        </w:rPr>
      </w:pPr>
      <w:r w:rsidRPr="00914537">
        <w:rPr>
          <w:rFonts w:ascii="Cambria" w:hAnsi="Cambria" w:cs="Times New Roman"/>
          <w:sz w:val="28"/>
          <w:szCs w:val="28"/>
        </w:rPr>
        <w:t xml:space="preserve">на </w:t>
      </w:r>
      <w:r w:rsidR="005E715F" w:rsidRPr="00914537">
        <w:rPr>
          <w:rFonts w:ascii="Cambria" w:hAnsi="Cambria" w:cs="Times New Roman"/>
          <w:sz w:val="28"/>
          <w:szCs w:val="28"/>
        </w:rPr>
        <w:t xml:space="preserve">крышах и стенах </w:t>
      </w:r>
      <w:r w:rsidRPr="00914537">
        <w:rPr>
          <w:rFonts w:ascii="Cambria" w:hAnsi="Cambria" w:cs="Times New Roman"/>
          <w:sz w:val="28"/>
          <w:szCs w:val="28"/>
        </w:rPr>
        <w:t>отдельно стоящих торговых</w:t>
      </w:r>
      <w:r w:rsidR="004D4C60" w:rsidRPr="00914537">
        <w:rPr>
          <w:rFonts w:ascii="Cambria" w:hAnsi="Cambria" w:cs="Times New Roman"/>
          <w:sz w:val="28"/>
          <w:szCs w:val="28"/>
        </w:rPr>
        <w:t>,</w:t>
      </w:r>
      <w:r w:rsidRPr="00914537">
        <w:rPr>
          <w:rFonts w:ascii="Cambria" w:hAnsi="Cambria" w:cs="Times New Roman"/>
          <w:sz w:val="28"/>
          <w:szCs w:val="28"/>
        </w:rPr>
        <w:t xml:space="preserve"> торгово-развлекательных</w:t>
      </w:r>
      <w:r w:rsidR="004D4C60" w:rsidRPr="00914537">
        <w:rPr>
          <w:rFonts w:ascii="Cambria" w:hAnsi="Cambria" w:cs="Times New Roman"/>
          <w:sz w:val="28"/>
          <w:szCs w:val="28"/>
        </w:rPr>
        <w:t>, спортивных</w:t>
      </w:r>
      <w:r w:rsidRPr="00914537">
        <w:rPr>
          <w:rFonts w:ascii="Cambria" w:hAnsi="Cambria" w:cs="Times New Roman"/>
          <w:sz w:val="28"/>
          <w:szCs w:val="28"/>
        </w:rPr>
        <w:t xml:space="preserve"> центр</w:t>
      </w:r>
      <w:r w:rsidR="005E715F" w:rsidRPr="00914537">
        <w:rPr>
          <w:rFonts w:ascii="Cambria" w:hAnsi="Cambria" w:cs="Times New Roman"/>
          <w:sz w:val="28"/>
          <w:szCs w:val="28"/>
        </w:rPr>
        <w:t>ов</w:t>
      </w:r>
      <w:r w:rsidRPr="00914537">
        <w:rPr>
          <w:rFonts w:ascii="Cambria" w:hAnsi="Cambria" w:cs="Times New Roman"/>
          <w:sz w:val="28"/>
          <w:szCs w:val="28"/>
        </w:rPr>
        <w:t>;</w:t>
      </w:r>
    </w:p>
    <w:p w:rsidR="00605596" w:rsidRPr="00914537" w:rsidRDefault="005E715F" w:rsidP="00194F04">
      <w:pPr>
        <w:pStyle w:val="afc"/>
        <w:numPr>
          <w:ilvl w:val="0"/>
          <w:numId w:val="14"/>
        </w:numPr>
        <w:spacing w:line="276" w:lineRule="auto"/>
        <w:rPr>
          <w:rFonts w:ascii="Cambria" w:hAnsi="Cambria" w:cs="Times New Roman"/>
          <w:sz w:val="28"/>
          <w:szCs w:val="28"/>
        </w:rPr>
      </w:pPr>
      <w:r w:rsidRPr="00914537">
        <w:rPr>
          <w:rFonts w:ascii="Cambria" w:hAnsi="Cambria" w:cs="Times New Roman"/>
          <w:sz w:val="28"/>
          <w:szCs w:val="28"/>
        </w:rPr>
        <w:t>на крышах и глухих (торцевых) стенах иных</w:t>
      </w:r>
      <w:r w:rsidR="00605596" w:rsidRPr="00914537">
        <w:rPr>
          <w:rFonts w:ascii="Cambria" w:hAnsi="Cambria" w:cs="Times New Roman"/>
          <w:sz w:val="28"/>
          <w:szCs w:val="28"/>
        </w:rPr>
        <w:t xml:space="preserve"> здани</w:t>
      </w:r>
      <w:r w:rsidRPr="00914537">
        <w:rPr>
          <w:rFonts w:ascii="Cambria" w:hAnsi="Cambria" w:cs="Times New Roman"/>
          <w:sz w:val="28"/>
          <w:szCs w:val="28"/>
        </w:rPr>
        <w:t>й, сооружений</w:t>
      </w:r>
      <w:r w:rsidR="00194F04" w:rsidRPr="00914537">
        <w:rPr>
          <w:rFonts w:ascii="Cambria" w:hAnsi="Cambria" w:cs="Times New Roman"/>
          <w:sz w:val="28"/>
          <w:szCs w:val="28"/>
        </w:rPr>
        <w:t xml:space="preserve"> (кроме конструкций, расположенных в специальных местах, предусмотренных для размещения афиш)</w:t>
      </w:r>
      <w:r w:rsidRPr="00914537">
        <w:rPr>
          <w:rFonts w:ascii="Cambria" w:hAnsi="Cambria" w:cs="Times New Roman"/>
          <w:sz w:val="28"/>
          <w:szCs w:val="28"/>
        </w:rPr>
        <w:t>.</w:t>
      </w:r>
    </w:p>
    <w:p w:rsidR="005E715F" w:rsidRPr="00914537" w:rsidRDefault="005E715F" w:rsidP="005E715F">
      <w:pPr>
        <w:pStyle w:val="afc"/>
        <w:spacing w:line="276" w:lineRule="auto"/>
        <w:ind w:firstLine="709"/>
        <w:jc w:val="both"/>
        <w:rPr>
          <w:rFonts w:ascii="Cambria" w:hAnsi="Cambria" w:cs="Times New Roman"/>
          <w:bCs/>
          <w:iCs/>
          <w:sz w:val="28"/>
          <w:szCs w:val="28"/>
        </w:rPr>
      </w:pPr>
      <w:r w:rsidRPr="00914537">
        <w:rPr>
          <w:rFonts w:ascii="Cambria" w:hAnsi="Cambria" w:cs="Times New Roman"/>
          <w:sz w:val="28"/>
          <w:szCs w:val="28"/>
        </w:rPr>
        <w:t xml:space="preserve">При наличии оформленных в установленном порядке фасадной схемы или концепции информационно-рекламного оформления улицы, площади, магистрали, место размещения и размеры </w:t>
      </w:r>
      <w:r w:rsidRPr="00914537">
        <w:rPr>
          <w:rFonts w:ascii="Cambria" w:hAnsi="Cambria" w:cs="Times New Roman"/>
          <w:bCs/>
          <w:iCs/>
          <w:sz w:val="28"/>
          <w:szCs w:val="28"/>
        </w:rPr>
        <w:t xml:space="preserve">рекламной конструкции, предусматриваемые </w:t>
      </w:r>
      <w:r w:rsidRPr="00914537">
        <w:rPr>
          <w:rFonts w:ascii="Cambria" w:hAnsi="Cambria" w:cs="Times New Roman"/>
          <w:sz w:val="28"/>
          <w:szCs w:val="28"/>
        </w:rPr>
        <w:t xml:space="preserve">индивидуальным (специальным) </w:t>
      </w:r>
      <w:r w:rsidRPr="00914537">
        <w:rPr>
          <w:rFonts w:ascii="Cambria" w:hAnsi="Cambria" w:cs="Times New Roman"/>
          <w:bCs/>
          <w:iCs/>
          <w:sz w:val="28"/>
          <w:szCs w:val="28"/>
        </w:rPr>
        <w:t xml:space="preserve">дизайн-проектом, должны соответствовать схеме или концепции. </w:t>
      </w:r>
    </w:p>
    <w:p w:rsidR="00D945CF" w:rsidRPr="00914537" w:rsidRDefault="0065501E" w:rsidP="009B1070">
      <w:pPr>
        <w:pStyle w:val="afc"/>
        <w:spacing w:line="276" w:lineRule="auto"/>
        <w:ind w:firstLine="708"/>
        <w:jc w:val="both"/>
        <w:rPr>
          <w:rFonts w:cs="Times New Roman"/>
          <w:sz w:val="28"/>
          <w:szCs w:val="28"/>
        </w:rPr>
      </w:pPr>
      <w:r w:rsidRPr="00914537">
        <w:rPr>
          <w:rFonts w:ascii="Cambria" w:hAnsi="Cambria" w:cs="Times New Roman"/>
          <w:bCs/>
          <w:iCs/>
          <w:sz w:val="28"/>
          <w:szCs w:val="28"/>
        </w:rPr>
        <w:t xml:space="preserve">При </w:t>
      </w:r>
      <w:r w:rsidR="00403F71" w:rsidRPr="00914537">
        <w:rPr>
          <w:rFonts w:ascii="Cambria" w:hAnsi="Cambria" w:cs="Times New Roman"/>
          <w:bCs/>
          <w:iCs/>
          <w:sz w:val="28"/>
          <w:szCs w:val="28"/>
        </w:rPr>
        <w:t xml:space="preserve">проектировании </w:t>
      </w:r>
      <w:r w:rsidRPr="00914537">
        <w:rPr>
          <w:rFonts w:ascii="Cambria" w:hAnsi="Cambria" w:cs="Times New Roman"/>
          <w:bCs/>
          <w:iCs/>
          <w:sz w:val="28"/>
          <w:szCs w:val="28"/>
        </w:rPr>
        <w:t>размещени</w:t>
      </w:r>
      <w:r w:rsidR="00403F71" w:rsidRPr="00914537">
        <w:rPr>
          <w:rFonts w:ascii="Cambria" w:hAnsi="Cambria" w:cs="Times New Roman"/>
          <w:bCs/>
          <w:iCs/>
          <w:sz w:val="28"/>
          <w:szCs w:val="28"/>
        </w:rPr>
        <w:t>я</w:t>
      </w:r>
      <w:r w:rsidRPr="00914537">
        <w:rPr>
          <w:rFonts w:ascii="Cambria" w:hAnsi="Cambria" w:cs="Times New Roman"/>
          <w:bCs/>
          <w:iCs/>
          <w:sz w:val="28"/>
          <w:szCs w:val="28"/>
        </w:rPr>
        <w:t xml:space="preserve"> (установке</w:t>
      </w:r>
      <w:r w:rsidR="00FF0FF6" w:rsidRPr="00914537">
        <w:rPr>
          <w:rFonts w:ascii="Cambria" w:hAnsi="Cambria" w:cs="Times New Roman"/>
          <w:bCs/>
          <w:iCs/>
          <w:sz w:val="28"/>
          <w:szCs w:val="28"/>
        </w:rPr>
        <w:t>, применении</w:t>
      </w:r>
      <w:r w:rsidRPr="00914537">
        <w:rPr>
          <w:rFonts w:ascii="Cambria" w:hAnsi="Cambria" w:cs="Times New Roman"/>
          <w:bCs/>
          <w:iCs/>
          <w:sz w:val="28"/>
          <w:szCs w:val="28"/>
        </w:rPr>
        <w:t>) рекламных конструкций необходимо руководствоваться следующими требованиями:</w:t>
      </w:r>
    </w:p>
    <w:p w:rsidR="00A43A87" w:rsidRPr="00914537" w:rsidRDefault="008150FB" w:rsidP="005E715F">
      <w:pPr>
        <w:pStyle w:val="a4"/>
        <w:numPr>
          <w:ilvl w:val="0"/>
          <w:numId w:val="26"/>
        </w:numPr>
        <w:autoSpaceDE w:val="0"/>
        <w:autoSpaceDN w:val="0"/>
        <w:adjustRightInd w:val="0"/>
        <w:ind w:left="0" w:firstLine="851"/>
        <w:rPr>
          <w:rFonts w:cs="Times New Roman"/>
          <w:szCs w:val="28"/>
        </w:rPr>
      </w:pPr>
      <w:r w:rsidRPr="00914537">
        <w:rPr>
          <w:rFonts w:cs="Times New Roman"/>
          <w:szCs w:val="28"/>
        </w:rPr>
        <w:t xml:space="preserve">рекламные конструкции </w:t>
      </w:r>
      <w:r w:rsidR="00A43A87" w:rsidRPr="00914537">
        <w:rPr>
          <w:rFonts w:cs="Times New Roman"/>
          <w:szCs w:val="28"/>
        </w:rPr>
        <w:t xml:space="preserve">не должны </w:t>
      </w:r>
      <w:r w:rsidR="005E715F" w:rsidRPr="00914537">
        <w:rPr>
          <w:rFonts w:cs="Times New Roman"/>
          <w:szCs w:val="28"/>
        </w:rPr>
        <w:t xml:space="preserve">выходить за края фасада здания, </w:t>
      </w:r>
      <w:r w:rsidR="00A43A87" w:rsidRPr="00914537">
        <w:rPr>
          <w:rFonts w:cs="Times New Roman"/>
          <w:szCs w:val="28"/>
        </w:rPr>
        <w:t>сооружения, на котором они размещаются;</w:t>
      </w:r>
    </w:p>
    <w:p w:rsidR="00792344" w:rsidRPr="00914537" w:rsidRDefault="000315A3" w:rsidP="005E715F">
      <w:pPr>
        <w:pStyle w:val="a4"/>
        <w:numPr>
          <w:ilvl w:val="0"/>
          <w:numId w:val="25"/>
        </w:numPr>
        <w:autoSpaceDE w:val="0"/>
        <w:autoSpaceDN w:val="0"/>
        <w:adjustRightInd w:val="0"/>
        <w:ind w:left="0" w:firstLine="851"/>
        <w:rPr>
          <w:rFonts w:cs="Times New Roman"/>
          <w:szCs w:val="28"/>
        </w:rPr>
      </w:pPr>
      <w:r w:rsidRPr="00914537">
        <w:rPr>
          <w:rFonts w:cs="Times New Roman"/>
          <w:szCs w:val="28"/>
        </w:rPr>
        <w:t>длина конструкций, устанавливаемых на крыше объекта, не может превышать половину длины фасада, по отношению к которому они размещены</w:t>
      </w:r>
      <w:r w:rsidR="00006AD9" w:rsidRPr="00914537">
        <w:rPr>
          <w:rFonts w:cs="Times New Roman"/>
          <w:szCs w:val="28"/>
        </w:rPr>
        <w:t>;</w:t>
      </w:r>
    </w:p>
    <w:p w:rsidR="00414B4C" w:rsidRPr="00914537" w:rsidRDefault="00006AD9" w:rsidP="005E715F">
      <w:pPr>
        <w:pStyle w:val="a4"/>
        <w:numPr>
          <w:ilvl w:val="0"/>
          <w:numId w:val="25"/>
        </w:numPr>
        <w:ind w:left="0" w:firstLine="851"/>
        <w:rPr>
          <w:rFonts w:cs="Times New Roman"/>
          <w:szCs w:val="28"/>
        </w:rPr>
      </w:pPr>
      <w:r w:rsidRPr="00914537">
        <w:rPr>
          <w:rFonts w:cs="Times New Roman"/>
          <w:szCs w:val="28"/>
        </w:rPr>
        <w:t xml:space="preserve">установка крышных конструкций </w:t>
      </w:r>
      <w:r w:rsidR="00262944" w:rsidRPr="00914537">
        <w:rPr>
          <w:rFonts w:cs="Times New Roman"/>
          <w:szCs w:val="28"/>
        </w:rPr>
        <w:t xml:space="preserve">в целях размещения на них рекламы </w:t>
      </w:r>
      <w:r w:rsidRPr="00914537">
        <w:rPr>
          <w:rFonts w:cs="Times New Roman"/>
          <w:szCs w:val="28"/>
        </w:rPr>
        <w:t>допускается</w:t>
      </w:r>
      <w:r w:rsidR="00CE61EA">
        <w:rPr>
          <w:rFonts w:cs="Times New Roman"/>
          <w:szCs w:val="28"/>
        </w:rPr>
        <w:t xml:space="preserve"> </w:t>
      </w:r>
      <w:r w:rsidRPr="00914537">
        <w:rPr>
          <w:rFonts w:cs="Times New Roman"/>
          <w:szCs w:val="28"/>
        </w:rPr>
        <w:t xml:space="preserve">только при соответствии </w:t>
      </w:r>
      <w:r w:rsidR="00262944" w:rsidRPr="00914537">
        <w:rPr>
          <w:rFonts w:cs="Times New Roman"/>
          <w:szCs w:val="28"/>
        </w:rPr>
        <w:t>их</w:t>
      </w:r>
      <w:r w:rsidRPr="00914537">
        <w:rPr>
          <w:rFonts w:cs="Times New Roman"/>
          <w:szCs w:val="28"/>
        </w:rPr>
        <w:t xml:space="preserve"> художественно-композиционных решений</w:t>
      </w:r>
      <w:r w:rsidR="00CE61EA">
        <w:rPr>
          <w:rFonts w:cs="Times New Roman"/>
          <w:szCs w:val="28"/>
        </w:rPr>
        <w:t xml:space="preserve"> </w:t>
      </w:r>
      <w:r w:rsidRPr="00914537">
        <w:rPr>
          <w:rFonts w:cs="Times New Roman"/>
          <w:szCs w:val="28"/>
        </w:rPr>
        <w:t>соответствующим положениям, предусмотренным пунктом 3.5.</w:t>
      </w:r>
      <w:r w:rsidR="00262944" w:rsidRPr="00914537">
        <w:rPr>
          <w:rFonts w:cs="Times New Roman"/>
          <w:szCs w:val="28"/>
        </w:rPr>
        <w:t>4</w:t>
      </w:r>
      <w:r w:rsidRPr="00914537">
        <w:rPr>
          <w:rFonts w:cs="Times New Roman"/>
          <w:szCs w:val="28"/>
        </w:rPr>
        <w:t>, настоящего Регламента</w:t>
      </w:r>
      <w:r w:rsidR="006469F9" w:rsidRPr="00914537">
        <w:rPr>
          <w:rFonts w:cs="Times New Roman"/>
          <w:szCs w:val="28"/>
        </w:rPr>
        <w:t>;</w:t>
      </w:r>
    </w:p>
    <w:p w:rsidR="00006AD9" w:rsidRPr="00914537" w:rsidRDefault="001266DC" w:rsidP="005E715F">
      <w:pPr>
        <w:pStyle w:val="a4"/>
        <w:numPr>
          <w:ilvl w:val="0"/>
          <w:numId w:val="25"/>
        </w:numPr>
        <w:ind w:left="0" w:firstLine="851"/>
        <w:rPr>
          <w:rFonts w:cs="Times New Roman"/>
          <w:szCs w:val="28"/>
        </w:rPr>
      </w:pPr>
      <w:r w:rsidRPr="00914537">
        <w:rPr>
          <w:rFonts w:cs="Times New Roman"/>
          <w:szCs w:val="28"/>
        </w:rPr>
        <w:t xml:space="preserve">применение и </w:t>
      </w:r>
      <w:r w:rsidR="006469F9" w:rsidRPr="00914537">
        <w:rPr>
          <w:rFonts w:cs="Times New Roman"/>
          <w:szCs w:val="28"/>
        </w:rPr>
        <w:t>эксплуатация светодинамического (проекционного) изображения</w:t>
      </w:r>
      <w:r w:rsidR="00FF0FF6" w:rsidRPr="00914537">
        <w:rPr>
          <w:rFonts w:cs="Times New Roman"/>
          <w:szCs w:val="28"/>
        </w:rPr>
        <w:t xml:space="preserve"> должн</w:t>
      </w:r>
      <w:r w:rsidRPr="00914537">
        <w:rPr>
          <w:rFonts w:cs="Times New Roman"/>
          <w:szCs w:val="28"/>
        </w:rPr>
        <w:t>ы</w:t>
      </w:r>
      <w:r w:rsidR="00CE61EA">
        <w:rPr>
          <w:rFonts w:cs="Times New Roman"/>
          <w:szCs w:val="28"/>
        </w:rPr>
        <w:t xml:space="preserve"> </w:t>
      </w:r>
      <w:r w:rsidR="006F51FC" w:rsidRPr="00914537">
        <w:rPr>
          <w:rFonts w:cs="Times New Roman"/>
          <w:szCs w:val="28"/>
        </w:rPr>
        <w:t>обеспеч</w:t>
      </w:r>
      <w:r w:rsidR="00FF0FF6" w:rsidRPr="00914537">
        <w:rPr>
          <w:rFonts w:cs="Times New Roman"/>
          <w:szCs w:val="28"/>
        </w:rPr>
        <w:t>ивать</w:t>
      </w:r>
      <w:r w:rsidR="006469F9" w:rsidRPr="00914537">
        <w:rPr>
          <w:rFonts w:cs="Times New Roman"/>
          <w:szCs w:val="28"/>
        </w:rPr>
        <w:t xml:space="preserve"> соблюдени</w:t>
      </w:r>
      <w:r w:rsidR="00FF0FF6" w:rsidRPr="00914537">
        <w:rPr>
          <w:rFonts w:cs="Times New Roman"/>
          <w:szCs w:val="28"/>
        </w:rPr>
        <w:t>е</w:t>
      </w:r>
      <w:r w:rsidR="006F51FC" w:rsidRPr="00914537">
        <w:rPr>
          <w:rFonts w:cs="Times New Roman"/>
          <w:szCs w:val="28"/>
        </w:rPr>
        <w:t xml:space="preserve"> соответствующих</w:t>
      </w:r>
      <w:r w:rsidR="006469F9" w:rsidRPr="00914537">
        <w:rPr>
          <w:rFonts w:cs="Times New Roman"/>
          <w:szCs w:val="28"/>
        </w:rPr>
        <w:t xml:space="preserve"> норм, требований и условий,</w:t>
      </w:r>
      <w:r w:rsidR="00FF0FF6" w:rsidRPr="00914537">
        <w:rPr>
          <w:rFonts w:cs="Times New Roman"/>
          <w:szCs w:val="28"/>
        </w:rPr>
        <w:t xml:space="preserve"> предусмотренных </w:t>
      </w:r>
      <w:r w:rsidR="00FF0FF6" w:rsidRPr="00914537">
        <w:rPr>
          <w:rFonts w:cs="Times New Roman"/>
          <w:szCs w:val="28"/>
        </w:rPr>
        <w:lastRenderedPageBreak/>
        <w:t>законодательными нормативными актами Российской Федерации, а также безоп</w:t>
      </w:r>
      <w:r w:rsidR="00911C0F" w:rsidRPr="00914537">
        <w:rPr>
          <w:rFonts w:cs="Times New Roman"/>
          <w:szCs w:val="28"/>
        </w:rPr>
        <w:t>а</w:t>
      </w:r>
      <w:r w:rsidR="00FF0FF6" w:rsidRPr="00914537">
        <w:rPr>
          <w:rFonts w:cs="Times New Roman"/>
          <w:szCs w:val="28"/>
        </w:rPr>
        <w:t>сного и благоприятного визуального восприятия</w:t>
      </w:r>
      <w:r w:rsidR="00006AD9" w:rsidRPr="00914537">
        <w:rPr>
          <w:rFonts w:cs="Times New Roman"/>
          <w:szCs w:val="28"/>
        </w:rPr>
        <w:t>.</w:t>
      </w:r>
    </w:p>
    <w:p w:rsidR="00D945CF" w:rsidRPr="00914537" w:rsidRDefault="00D945CF" w:rsidP="00006AD9">
      <w:pPr>
        <w:pStyle w:val="a4"/>
        <w:autoSpaceDE w:val="0"/>
        <w:autoSpaceDN w:val="0"/>
        <w:adjustRightInd w:val="0"/>
        <w:ind w:left="0" w:firstLine="708"/>
        <w:rPr>
          <w:rFonts w:cs="Times New Roman"/>
          <w:szCs w:val="28"/>
        </w:rPr>
      </w:pPr>
      <w:r w:rsidRPr="00914537">
        <w:rPr>
          <w:rFonts w:cs="Times New Roman"/>
          <w:szCs w:val="28"/>
        </w:rPr>
        <w:t>Запрещается:</w:t>
      </w:r>
    </w:p>
    <w:p w:rsidR="00C00A7C" w:rsidRPr="00914537" w:rsidRDefault="00A571F2" w:rsidP="00A571F2">
      <w:pPr>
        <w:pStyle w:val="a4"/>
        <w:autoSpaceDE w:val="0"/>
        <w:autoSpaceDN w:val="0"/>
        <w:adjustRightInd w:val="0"/>
        <w:ind w:left="0" w:firstLine="708"/>
        <w:rPr>
          <w:rFonts w:cs="Times New Roman"/>
          <w:szCs w:val="28"/>
        </w:rPr>
      </w:pPr>
      <w:r w:rsidRPr="00914537">
        <w:rPr>
          <w:rFonts w:cs="Times New Roman"/>
          <w:szCs w:val="28"/>
        </w:rPr>
        <w:t xml:space="preserve">- </w:t>
      </w:r>
      <w:r w:rsidR="00C00A7C" w:rsidRPr="00914537">
        <w:rPr>
          <w:rFonts w:cs="Times New Roman"/>
          <w:szCs w:val="28"/>
        </w:rPr>
        <w:t>установка рекламных конструкций на крышах некапитальных торговых объектов;</w:t>
      </w:r>
    </w:p>
    <w:p w:rsidR="00D945CF" w:rsidRPr="00914537" w:rsidRDefault="00A571F2" w:rsidP="00A571F2">
      <w:pPr>
        <w:pStyle w:val="a4"/>
        <w:autoSpaceDE w:val="0"/>
        <w:autoSpaceDN w:val="0"/>
        <w:adjustRightInd w:val="0"/>
        <w:ind w:left="0" w:firstLine="708"/>
        <w:rPr>
          <w:rFonts w:cs="Times New Roman"/>
          <w:szCs w:val="28"/>
        </w:rPr>
      </w:pPr>
      <w:r w:rsidRPr="00914537">
        <w:rPr>
          <w:rFonts w:cs="Times New Roman"/>
          <w:szCs w:val="28"/>
        </w:rPr>
        <w:t xml:space="preserve">- </w:t>
      </w:r>
      <w:r w:rsidR="00D945CF" w:rsidRPr="00914537">
        <w:rPr>
          <w:rFonts w:cs="Times New Roman"/>
          <w:szCs w:val="28"/>
        </w:rPr>
        <w:t>крепление рекламны</w:t>
      </w:r>
      <w:r w:rsidR="005E715F" w:rsidRPr="00914537">
        <w:rPr>
          <w:rFonts w:cs="Times New Roman"/>
          <w:szCs w:val="28"/>
        </w:rPr>
        <w:t>х конструкций на крышах зданий и</w:t>
      </w:r>
      <w:r w:rsidR="00D945CF" w:rsidRPr="00914537">
        <w:rPr>
          <w:rFonts w:cs="Times New Roman"/>
          <w:szCs w:val="28"/>
        </w:rPr>
        <w:t xml:space="preserve"> сооружений на декоративные ограждения кровли;</w:t>
      </w:r>
    </w:p>
    <w:p w:rsidR="00C96BFE" w:rsidRPr="00914537" w:rsidRDefault="00A571F2" w:rsidP="00C96BFE">
      <w:pPr>
        <w:pStyle w:val="a4"/>
        <w:autoSpaceDE w:val="0"/>
        <w:autoSpaceDN w:val="0"/>
        <w:adjustRightInd w:val="0"/>
        <w:ind w:left="0" w:firstLine="708"/>
        <w:rPr>
          <w:rFonts w:cs="Times New Roman"/>
          <w:szCs w:val="28"/>
        </w:rPr>
      </w:pPr>
      <w:r w:rsidRPr="00914537">
        <w:rPr>
          <w:rFonts w:cs="Times New Roman"/>
          <w:szCs w:val="28"/>
        </w:rPr>
        <w:t xml:space="preserve">- </w:t>
      </w:r>
      <w:r w:rsidR="00D945CF" w:rsidRPr="00914537">
        <w:rPr>
          <w:rFonts w:cs="Times New Roman"/>
          <w:szCs w:val="28"/>
        </w:rPr>
        <w:t xml:space="preserve">размещение рекламных конструкций </w:t>
      </w:r>
      <w:r w:rsidR="001266DC" w:rsidRPr="00914537">
        <w:rPr>
          <w:rFonts w:cs="Times New Roman"/>
          <w:szCs w:val="28"/>
        </w:rPr>
        <w:t xml:space="preserve">(кроме конструкций, расположенных в специальных местах, предусмотренных для размещения афиш) </w:t>
      </w:r>
      <w:r w:rsidR="00D945CF" w:rsidRPr="00914537">
        <w:rPr>
          <w:rFonts w:cs="Times New Roman"/>
          <w:szCs w:val="28"/>
        </w:rPr>
        <w:t>на объект</w:t>
      </w:r>
      <w:r w:rsidR="0092308D" w:rsidRPr="00914537">
        <w:rPr>
          <w:rFonts w:cs="Times New Roman"/>
          <w:szCs w:val="28"/>
        </w:rPr>
        <w:t>ах</w:t>
      </w:r>
      <w:r w:rsidR="00D945CF" w:rsidRPr="00914537">
        <w:rPr>
          <w:rFonts w:cs="Times New Roman"/>
          <w:szCs w:val="28"/>
        </w:rPr>
        <w:t xml:space="preserve"> (выявленных объект</w:t>
      </w:r>
      <w:r w:rsidR="0092308D" w:rsidRPr="00914537">
        <w:rPr>
          <w:rFonts w:cs="Times New Roman"/>
          <w:szCs w:val="28"/>
        </w:rPr>
        <w:t>ах</w:t>
      </w:r>
      <w:r w:rsidR="00D945CF" w:rsidRPr="00914537">
        <w:rPr>
          <w:rFonts w:cs="Times New Roman"/>
          <w:szCs w:val="28"/>
        </w:rPr>
        <w:t xml:space="preserve">) культурного наследия, крышах </w:t>
      </w:r>
      <w:r w:rsidR="00A52BAB" w:rsidRPr="00914537">
        <w:rPr>
          <w:rFonts w:cs="Times New Roman"/>
          <w:szCs w:val="28"/>
        </w:rPr>
        <w:t xml:space="preserve">зданий и сооружений, </w:t>
      </w:r>
      <w:r w:rsidR="00D945CF" w:rsidRPr="00914537">
        <w:rPr>
          <w:rFonts w:cs="Times New Roman"/>
          <w:szCs w:val="28"/>
        </w:rPr>
        <w:t>расположенных на территориях объектов (выявленных объектов) культурного наследия, а также на крышах зданий и сооружений исторической застройки в пределах охранных зон и зон регулируемой застройки.</w:t>
      </w:r>
    </w:p>
    <w:p w:rsidR="00C96BFE" w:rsidRPr="00914537" w:rsidRDefault="00C96BFE" w:rsidP="00C96BFE">
      <w:pPr>
        <w:pStyle w:val="a4"/>
        <w:autoSpaceDE w:val="0"/>
        <w:autoSpaceDN w:val="0"/>
        <w:adjustRightInd w:val="0"/>
        <w:ind w:left="0" w:firstLine="708"/>
        <w:rPr>
          <w:rFonts w:cs="Times New Roman"/>
          <w:szCs w:val="28"/>
        </w:rPr>
      </w:pPr>
    </w:p>
    <w:p w:rsidR="00CB72E6" w:rsidRPr="00914537" w:rsidRDefault="00CB72E6" w:rsidP="0014377F">
      <w:pPr>
        <w:pStyle w:val="2"/>
        <w:numPr>
          <w:ilvl w:val="1"/>
          <w:numId w:val="5"/>
        </w:numPr>
      </w:pPr>
      <w:bookmarkStart w:id="34" w:name="_Toc423453016"/>
      <w:r w:rsidRPr="00914537">
        <w:t>Многофункциональные конструкции</w:t>
      </w:r>
      <w:r w:rsidR="00025E10" w:rsidRPr="00914537">
        <w:t xml:space="preserve"> и оборудование</w:t>
      </w:r>
      <w:bookmarkEnd w:id="34"/>
    </w:p>
    <w:p w:rsidR="00B21F1A" w:rsidRPr="00914537" w:rsidRDefault="00CB72E6" w:rsidP="005E1E05">
      <w:pPr>
        <w:rPr>
          <w:rFonts w:cs="Arial"/>
        </w:rPr>
      </w:pPr>
      <w:r w:rsidRPr="00914537">
        <w:t>На период размещения сезонн</w:t>
      </w:r>
      <w:r w:rsidR="00A571F2" w:rsidRPr="00914537">
        <w:t>ых</w:t>
      </w:r>
      <w:r w:rsidRPr="00914537">
        <w:t xml:space="preserve"> (летн</w:t>
      </w:r>
      <w:r w:rsidR="00A571F2" w:rsidRPr="00914537">
        <w:t>их</w:t>
      </w:r>
      <w:r w:rsidRPr="00914537">
        <w:t>) кафе при стационарн</w:t>
      </w:r>
      <w:r w:rsidR="00A571F2" w:rsidRPr="00914537">
        <w:t>ых</w:t>
      </w:r>
      <w:r w:rsidRPr="00914537">
        <w:t xml:space="preserve"> предприяти</w:t>
      </w:r>
      <w:r w:rsidR="00A571F2" w:rsidRPr="00914537">
        <w:t>ях</w:t>
      </w:r>
      <w:r w:rsidRPr="00914537">
        <w:t xml:space="preserve"> общественного</w:t>
      </w:r>
      <w:r w:rsidR="00ED2684" w:rsidRPr="00914537">
        <w:t xml:space="preserve"> питания допускается размещение </w:t>
      </w:r>
      <w:r w:rsidRPr="00914537">
        <w:t xml:space="preserve">многофункциональных рекламных конструкций в виде </w:t>
      </w:r>
      <w:r w:rsidR="00A571F2" w:rsidRPr="00914537">
        <w:t>маркиз, шатров, зонтиков</w:t>
      </w:r>
      <w:r w:rsidR="00ED2684" w:rsidRPr="00914537">
        <w:t>,</w:t>
      </w:r>
      <w:r w:rsidRPr="00914537">
        <w:t xml:space="preserve"> используемы</w:t>
      </w:r>
      <w:r w:rsidR="00A571F2" w:rsidRPr="00914537">
        <w:t>х</w:t>
      </w:r>
      <w:r w:rsidRPr="00914537">
        <w:t xml:space="preserve"> для обустройства </w:t>
      </w:r>
      <w:r w:rsidR="00A571F2" w:rsidRPr="00914537">
        <w:t xml:space="preserve">и повышения уровня эксплуатации </w:t>
      </w:r>
      <w:r w:rsidRPr="00914537">
        <w:t xml:space="preserve">сезонного кафе. </w:t>
      </w:r>
      <w:bookmarkStart w:id="35" w:name="пункт13"/>
      <w:bookmarkStart w:id="36" w:name="пункт138"/>
      <w:bookmarkEnd w:id="35"/>
      <w:bookmarkEnd w:id="36"/>
    </w:p>
    <w:p w:rsidR="00D41CF5" w:rsidRPr="00914537" w:rsidRDefault="00D41CF5">
      <w:pPr>
        <w:spacing w:after="160" w:line="259" w:lineRule="auto"/>
        <w:ind w:firstLine="0"/>
        <w:jc w:val="left"/>
        <w:rPr>
          <w:rFonts w:eastAsiaTheme="minorEastAsia" w:cs="Times New Roman"/>
          <w:b/>
          <w:bCs/>
          <w:sz w:val="24"/>
          <w:szCs w:val="24"/>
          <w:lang w:eastAsia="ru-RU"/>
        </w:rPr>
      </w:pPr>
      <w:r w:rsidRPr="00914537">
        <w:br w:type="page"/>
      </w:r>
    </w:p>
    <w:p w:rsidR="00C851D1" w:rsidRPr="006F7843" w:rsidRDefault="00C851D1" w:rsidP="000C7960">
      <w:pPr>
        <w:spacing w:line="240" w:lineRule="auto"/>
        <w:ind w:left="5529" w:firstLine="0"/>
        <w:jc w:val="right"/>
        <w:rPr>
          <w:rFonts w:ascii="Times New Roman" w:eastAsia="Times New Roman" w:hAnsi="Times New Roman" w:cs="Times New Roman"/>
          <w:b/>
          <w:sz w:val="16"/>
          <w:szCs w:val="16"/>
          <w:lang w:eastAsia="ru-RU"/>
        </w:rPr>
      </w:pPr>
      <w:bookmarkStart w:id="37" w:name="_Toc423362593"/>
      <w:bookmarkStart w:id="38" w:name="_Toc414459104"/>
      <w:r w:rsidRPr="006F7843">
        <w:rPr>
          <w:rFonts w:ascii="Times New Roman" w:eastAsia="Times New Roman" w:hAnsi="Times New Roman" w:cs="Times New Roman"/>
          <w:b/>
          <w:sz w:val="16"/>
          <w:szCs w:val="16"/>
          <w:lang w:eastAsia="ru-RU"/>
        </w:rPr>
        <w:lastRenderedPageBreak/>
        <w:t>ПРИЛОЖЕНИЕ 1</w:t>
      </w:r>
    </w:p>
    <w:p w:rsidR="006F7843" w:rsidRPr="006F7843" w:rsidRDefault="006F7843" w:rsidP="000C7960">
      <w:pPr>
        <w:ind w:left="5529" w:firstLine="0"/>
        <w:rPr>
          <w:sz w:val="16"/>
          <w:szCs w:val="16"/>
        </w:rPr>
      </w:pPr>
      <w:r w:rsidRPr="006F7843">
        <w:rPr>
          <w:rFonts w:cs="Times New Roman"/>
          <w:b/>
          <w:sz w:val="16"/>
          <w:szCs w:val="16"/>
        </w:rPr>
        <w:t>К архитектурно-художественному регламенту информационного и рекламного оформления зданий, строений, сооружений и объектов благоустройства Московской области</w:t>
      </w:r>
    </w:p>
    <w:p w:rsidR="00C851D1" w:rsidRDefault="00C851D1" w:rsidP="00C851D1">
      <w:pPr>
        <w:spacing w:line="288" w:lineRule="auto"/>
        <w:ind w:firstLine="0"/>
        <w:jc w:val="center"/>
        <w:rPr>
          <w:rFonts w:ascii="Times New Roman" w:eastAsia="Times New Roman" w:hAnsi="Times New Roman" w:cs="Times New Roman"/>
          <w:b/>
          <w:color w:val="002060"/>
          <w:szCs w:val="28"/>
          <w:lang w:eastAsia="ru-RU"/>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Default="00C851D1" w:rsidP="00C851D1">
      <w:pPr>
        <w:ind w:firstLine="0"/>
        <w:jc w:val="center"/>
        <w:rPr>
          <w:rFonts w:cs="Times New Roman"/>
          <w:b/>
          <w:sz w:val="32"/>
          <w:szCs w:val="32"/>
        </w:rPr>
      </w:pPr>
    </w:p>
    <w:p w:rsidR="00C851D1" w:rsidRPr="00C851D1" w:rsidRDefault="00C851D1" w:rsidP="000C7960">
      <w:pPr>
        <w:ind w:firstLine="0"/>
        <w:jc w:val="center"/>
        <w:rPr>
          <w:rFonts w:cs="Times New Roman"/>
          <w:b/>
          <w:sz w:val="32"/>
          <w:szCs w:val="32"/>
        </w:rPr>
      </w:pPr>
      <w:r w:rsidRPr="00C851D1">
        <w:rPr>
          <w:rFonts w:eastAsiaTheme="minorEastAsia" w:cs="Times New Roman"/>
          <w:b/>
          <w:bCs/>
          <w:sz w:val="32"/>
          <w:szCs w:val="32"/>
          <w:lang w:eastAsia="ru-RU"/>
        </w:rPr>
        <w:t xml:space="preserve">ТРЕБОВАНИЯ К СОСТАВУ ПРОЕКТНОЙ ДОКУМЕНТАЦИИ </w:t>
      </w:r>
      <w:r w:rsidRPr="00C851D1">
        <w:rPr>
          <w:rFonts w:eastAsiaTheme="minorEastAsia" w:cs="Arial"/>
          <w:b/>
          <w:bCs/>
          <w:sz w:val="32"/>
          <w:szCs w:val="32"/>
          <w:lang w:eastAsia="ru-RU"/>
        </w:rPr>
        <w:t>НА РАЗМЕЩЕНИЕ РАЗЛИЧНЫХ ТИПОВ СРЕДСТВ РАЗМЕЩЕНИЯ ИНФОРМАЦИИ, А ТАКЖЕ РЕКЛАМНЫХ КОНСТРУКЦИЙ НА ЗДАНИЯХ, СТРОЕНИЯХ, СООРУЖЕНИЯХ</w:t>
      </w:r>
    </w:p>
    <w:p w:rsidR="00C851D1" w:rsidRDefault="00C851D1" w:rsidP="00C851D1">
      <w:pPr>
        <w:ind w:firstLine="0"/>
        <w:jc w:val="center"/>
        <w:rPr>
          <w:rFonts w:cs="Times New Roman"/>
          <w:b/>
          <w:sz w:val="32"/>
          <w:szCs w:val="32"/>
        </w:rP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C851D1" w:rsidRDefault="00C851D1" w:rsidP="00C851D1">
      <w:pPr>
        <w:ind w:firstLine="0"/>
        <w:jc w:val="center"/>
      </w:pPr>
    </w:p>
    <w:p w:rsidR="006F7843" w:rsidRDefault="006F7843" w:rsidP="00C851D1">
      <w:pPr>
        <w:ind w:firstLine="0"/>
        <w:jc w:val="center"/>
      </w:pPr>
    </w:p>
    <w:p w:rsidR="006F7843" w:rsidRDefault="006F7843" w:rsidP="00C851D1">
      <w:pPr>
        <w:ind w:firstLine="0"/>
        <w:jc w:val="center"/>
      </w:pPr>
    </w:p>
    <w:p w:rsidR="006F7843" w:rsidRDefault="006F7843" w:rsidP="00C851D1">
      <w:pPr>
        <w:ind w:firstLine="0"/>
        <w:jc w:val="center"/>
      </w:pPr>
    </w:p>
    <w:p w:rsidR="006F7843" w:rsidRDefault="006F7843" w:rsidP="00C851D1">
      <w:pPr>
        <w:ind w:firstLine="0"/>
        <w:jc w:val="center"/>
      </w:pPr>
    </w:p>
    <w:p w:rsidR="00C851D1" w:rsidRDefault="00C851D1" w:rsidP="00C851D1">
      <w:pPr>
        <w:ind w:firstLine="0"/>
        <w:jc w:val="center"/>
      </w:pPr>
      <w:r>
        <w:t>2015 г.</w:t>
      </w:r>
    </w:p>
    <w:p w:rsidR="006F7843" w:rsidRDefault="006F7843" w:rsidP="006F7843">
      <w:pPr>
        <w:widowControl w:val="0"/>
        <w:autoSpaceDE w:val="0"/>
        <w:autoSpaceDN w:val="0"/>
        <w:adjustRightInd w:val="0"/>
        <w:spacing w:before="108"/>
        <w:ind w:firstLine="0"/>
        <w:outlineLvl w:val="0"/>
        <w:rPr>
          <w:rFonts w:eastAsiaTheme="minorEastAsia" w:cs="Times New Roman"/>
          <w:b/>
          <w:bCs/>
          <w:sz w:val="24"/>
          <w:szCs w:val="24"/>
          <w:lang w:eastAsia="ru-RU"/>
        </w:rPr>
      </w:pPr>
    </w:p>
    <w:p w:rsidR="00CE508C" w:rsidRPr="00914537" w:rsidRDefault="00CE508C" w:rsidP="00CE508C">
      <w:pPr>
        <w:widowControl w:val="0"/>
        <w:autoSpaceDE w:val="0"/>
        <w:autoSpaceDN w:val="0"/>
        <w:adjustRightInd w:val="0"/>
        <w:spacing w:before="108"/>
        <w:ind w:firstLine="0"/>
        <w:jc w:val="center"/>
        <w:outlineLvl w:val="0"/>
        <w:rPr>
          <w:rFonts w:eastAsiaTheme="minorEastAsia" w:cs="Times New Roman"/>
          <w:b/>
          <w:bCs/>
          <w:sz w:val="24"/>
          <w:szCs w:val="24"/>
          <w:lang w:eastAsia="ru-RU"/>
        </w:rPr>
      </w:pPr>
      <w:r w:rsidRPr="00914537">
        <w:rPr>
          <w:rFonts w:eastAsiaTheme="minorEastAsia" w:cs="Times New Roman"/>
          <w:b/>
          <w:bCs/>
          <w:sz w:val="24"/>
          <w:szCs w:val="24"/>
          <w:lang w:eastAsia="ru-RU"/>
        </w:rPr>
        <w:lastRenderedPageBreak/>
        <w:t xml:space="preserve">ТРЕБОВАНИЯ К СОСТАВУ ПРОЕКТНОЙ ДОКУМЕНТАЦИИ </w:t>
      </w:r>
      <w:r w:rsidRPr="00914537">
        <w:rPr>
          <w:rFonts w:eastAsiaTheme="minorEastAsia" w:cs="Arial"/>
          <w:b/>
          <w:bCs/>
          <w:sz w:val="24"/>
          <w:szCs w:val="24"/>
          <w:lang w:eastAsia="ru-RU"/>
        </w:rPr>
        <w:t>НА РАЗМЕЩЕНИЕ РАЗЛИЧНЫХ ТИПОВ СРЕДСТВ РАЗМЕЩЕНИЯ ИНФОРМАЦИИ, А ТАКЖЕ РЕКЛАМНЫХ КОНСТРУКЦИЙ НА ЗДАНИЯХ, СТРОЕНИЯХ, СООРУЖЕНИЯХ</w:t>
      </w:r>
      <w:bookmarkEnd w:id="37"/>
    </w:p>
    <w:p w:rsidR="00B647A7" w:rsidRPr="00914537" w:rsidRDefault="00B647A7" w:rsidP="00B647A7">
      <w:pPr>
        <w:autoSpaceDE w:val="0"/>
        <w:autoSpaceDN w:val="0"/>
        <w:adjustRightInd w:val="0"/>
        <w:spacing w:line="240" w:lineRule="auto"/>
        <w:ind w:firstLine="0"/>
        <w:rPr>
          <w:rFonts w:ascii="Times New Roman" w:hAnsi="Times New Roman" w:cs="Times New Roman"/>
          <w:b/>
          <w:bCs/>
          <w:szCs w:val="24"/>
        </w:rPr>
      </w:pPr>
    </w:p>
    <w:p w:rsidR="00B647A7" w:rsidRPr="00914537" w:rsidRDefault="00FF3018" w:rsidP="0014377F">
      <w:pPr>
        <w:pStyle w:val="2"/>
        <w:numPr>
          <w:ilvl w:val="1"/>
          <w:numId w:val="6"/>
        </w:numPr>
      </w:pPr>
      <w:bookmarkStart w:id="39" w:name="_Toc423453018"/>
      <w:r w:rsidRPr="00914537">
        <w:t xml:space="preserve">Требования к </w:t>
      </w:r>
      <w:r w:rsidR="00B647A7" w:rsidRPr="00914537">
        <w:t>эскиз</w:t>
      </w:r>
      <w:r w:rsidR="00572C51" w:rsidRPr="00914537">
        <w:t>у</w:t>
      </w:r>
      <w:r w:rsidR="00B647A7" w:rsidRPr="00914537">
        <w:t xml:space="preserve"> (эскизно</w:t>
      </w:r>
      <w:r w:rsidR="00572C51" w:rsidRPr="00914537">
        <w:t>му</w:t>
      </w:r>
      <w:r w:rsidR="00B647A7" w:rsidRPr="00914537">
        <w:t xml:space="preserve"> план</w:t>
      </w:r>
      <w:r w:rsidR="00572C51" w:rsidRPr="00914537">
        <w:t>у</w:t>
      </w:r>
      <w:r w:rsidR="00B647A7" w:rsidRPr="00914537">
        <w:rPr>
          <w:i/>
        </w:rPr>
        <w:t xml:space="preserve">) </w:t>
      </w:r>
      <w:r w:rsidR="00B647A7" w:rsidRPr="00914537">
        <w:t>средства размещения информации.</w:t>
      </w:r>
      <w:bookmarkEnd w:id="39"/>
    </w:p>
    <w:p w:rsidR="00A35F51" w:rsidRPr="00914537" w:rsidRDefault="00A35F51" w:rsidP="00B647A7">
      <w:pPr>
        <w:autoSpaceDE w:val="0"/>
        <w:autoSpaceDN w:val="0"/>
        <w:adjustRightInd w:val="0"/>
        <w:spacing w:line="240" w:lineRule="auto"/>
        <w:ind w:firstLine="708"/>
        <w:rPr>
          <w:rFonts w:ascii="Times New Roman" w:hAnsi="Times New Roman" w:cs="Times New Roman"/>
          <w:bCs/>
          <w:szCs w:val="24"/>
        </w:rPr>
      </w:pPr>
    </w:p>
    <w:p w:rsidR="00F36E81" w:rsidRPr="00914537" w:rsidRDefault="00B647A7" w:rsidP="004E3795">
      <w:r w:rsidRPr="00914537">
        <w:t>Эскиз средства размещения информации (эскизный план</w:t>
      </w:r>
      <w:r w:rsidRPr="00914537">
        <w:rPr>
          <w:i/>
        </w:rPr>
        <w:t xml:space="preserve">) </w:t>
      </w:r>
      <w:r w:rsidRPr="00914537">
        <w:t>представляет из себя графический материал</w:t>
      </w:r>
      <w:r w:rsidR="00F36E81" w:rsidRPr="00914537">
        <w:t>, состоящий из:</w:t>
      </w:r>
    </w:p>
    <w:p w:rsidR="00F36E81" w:rsidRPr="00914537" w:rsidRDefault="00F36E81" w:rsidP="004E3795">
      <w:r w:rsidRPr="00914537">
        <w:t>- фотофиксации места предполагаемой установки информационной конструкции специального назначения (специальной конструкции):</w:t>
      </w:r>
      <w:r w:rsidR="0054011F" w:rsidRPr="00914537">
        <w:t xml:space="preserve"> учрежденческой доски, информационной доски и/или</w:t>
      </w:r>
      <w:r w:rsidR="00CE61EA">
        <w:t xml:space="preserve"> </w:t>
      </w:r>
      <w:r w:rsidR="0054011F" w:rsidRPr="00914537">
        <w:t xml:space="preserve">таблички, </w:t>
      </w:r>
      <w:r w:rsidR="00C05D1D" w:rsidRPr="00914537">
        <w:t>информационного блока</w:t>
      </w:r>
      <w:r w:rsidR="0054011F" w:rsidRPr="00914537">
        <w:t xml:space="preserve">. Фотофиксация </w:t>
      </w:r>
      <w:r w:rsidR="007D6380" w:rsidRPr="00914537">
        <w:t xml:space="preserve">выполняется на момент подачи заявки на получение </w:t>
      </w:r>
      <w:r w:rsidR="00727DFA" w:rsidRPr="00914537">
        <w:t>р</w:t>
      </w:r>
      <w:r w:rsidR="007D6380" w:rsidRPr="00914537">
        <w:t xml:space="preserve">азрешения на установку средства размещения информации и </w:t>
      </w:r>
      <w:r w:rsidR="0054011F" w:rsidRPr="00914537">
        <w:t xml:space="preserve">должна </w:t>
      </w:r>
      <w:r w:rsidR="007D6380" w:rsidRPr="00914537">
        <w:t xml:space="preserve">отчётливо </w:t>
      </w:r>
      <w:r w:rsidR="0054011F" w:rsidRPr="00914537">
        <w:t xml:space="preserve">демонстрировать </w:t>
      </w:r>
      <w:r w:rsidR="007D6380" w:rsidRPr="00914537">
        <w:t xml:space="preserve">(максимально фронтально) </w:t>
      </w:r>
      <w:r w:rsidR="0054011F" w:rsidRPr="00914537">
        <w:t>фрагмент фасада здания, строения, сооружения</w:t>
      </w:r>
      <w:r w:rsidR="007D6380" w:rsidRPr="00914537">
        <w:t xml:space="preserve"> с входной группой, в пределах которой предполагается установка специальной информационной конструкции.</w:t>
      </w:r>
    </w:p>
    <w:p w:rsidR="00B647A7" w:rsidRPr="00914537" w:rsidRDefault="00F36E81" w:rsidP="004E3795">
      <w:r w:rsidRPr="00914537">
        <w:t>- чертежа(</w:t>
      </w:r>
      <w:r w:rsidR="00B647A7" w:rsidRPr="00914537">
        <w:t>или фотомонтаж</w:t>
      </w:r>
      <w:r w:rsidRPr="00914537">
        <w:t>а),</w:t>
      </w:r>
      <w:r w:rsidR="00B647A7" w:rsidRPr="00914537">
        <w:t xml:space="preserve"> выполненн</w:t>
      </w:r>
      <w:r w:rsidRPr="00914537">
        <w:t>ого</w:t>
      </w:r>
      <w:r w:rsidR="00B647A7" w:rsidRPr="00914537">
        <w:t xml:space="preserve"> в соответствующем </w:t>
      </w:r>
      <w:r w:rsidRPr="00914537">
        <w:t xml:space="preserve">(определённом) </w:t>
      </w:r>
      <w:r w:rsidR="00B647A7" w:rsidRPr="00914537">
        <w:t>масштабе и содержащ</w:t>
      </w:r>
      <w:r w:rsidRPr="00914537">
        <w:t>его</w:t>
      </w:r>
      <w:r w:rsidR="00B647A7" w:rsidRPr="00914537">
        <w:t xml:space="preserve"> сведения о точном месте расположения,</w:t>
      </w:r>
      <w:r w:rsidRPr="00914537">
        <w:t xml:space="preserve"> точных</w:t>
      </w:r>
      <w:r w:rsidR="00B647A7" w:rsidRPr="00914537">
        <w:t xml:space="preserve"> габаритах </w:t>
      </w:r>
      <w:r w:rsidR="00880C06" w:rsidRPr="00914537">
        <w:t xml:space="preserve">(при необходимости в увязке с ранее установленными специальными информационными конструкциями) </w:t>
      </w:r>
      <w:r w:rsidR="00B647A7" w:rsidRPr="00914537">
        <w:t>и цветовом решении</w:t>
      </w:r>
      <w:r w:rsidR="00880C06" w:rsidRPr="00914537">
        <w:t>(</w:t>
      </w:r>
      <w:r w:rsidR="00A61571" w:rsidRPr="00914537">
        <w:t xml:space="preserve">в соответствии с международной цветовой системой </w:t>
      </w:r>
      <w:r w:rsidR="00A61571" w:rsidRPr="00914537">
        <w:rPr>
          <w:lang w:val="en-US"/>
        </w:rPr>
        <w:t>RAL</w:t>
      </w:r>
      <w:r w:rsidR="00A61571" w:rsidRPr="00914537">
        <w:t>)</w:t>
      </w:r>
      <w:r w:rsidR="007D6380" w:rsidRPr="00914537">
        <w:t>специальной информационной конструкции</w:t>
      </w:r>
      <w:r w:rsidR="00880C06" w:rsidRPr="00914537">
        <w:t>.</w:t>
      </w:r>
    </w:p>
    <w:p w:rsidR="007B5490" w:rsidRPr="00914537" w:rsidRDefault="007B5490" w:rsidP="004E3795"/>
    <w:p w:rsidR="00880C06" w:rsidRPr="00914537" w:rsidRDefault="003F0025" w:rsidP="0014377F">
      <w:pPr>
        <w:pStyle w:val="2"/>
        <w:numPr>
          <w:ilvl w:val="1"/>
          <w:numId w:val="6"/>
        </w:numPr>
      </w:pPr>
      <w:bookmarkStart w:id="40" w:name="_Toc423453019"/>
      <w:r w:rsidRPr="00914537">
        <w:t>Т</w:t>
      </w:r>
      <w:r w:rsidR="003D6FC5" w:rsidRPr="00914537">
        <w:t>ребования к</w:t>
      </w:r>
      <w:r w:rsidR="00880C06" w:rsidRPr="00914537">
        <w:t xml:space="preserve"> схем</w:t>
      </w:r>
      <w:r w:rsidR="003D6FC5" w:rsidRPr="00914537">
        <w:t>е</w:t>
      </w:r>
      <w:r w:rsidR="00880C06" w:rsidRPr="00914537">
        <w:t xml:space="preserve"> информационного или информационно-рекламного оформления здания, строения, сооружения.</w:t>
      </w:r>
      <w:bookmarkEnd w:id="40"/>
    </w:p>
    <w:p w:rsidR="00A35F51" w:rsidRPr="00914537" w:rsidRDefault="00A35F51" w:rsidP="00C0685C">
      <w:pPr>
        <w:autoSpaceDE w:val="0"/>
        <w:autoSpaceDN w:val="0"/>
        <w:adjustRightInd w:val="0"/>
        <w:spacing w:line="240" w:lineRule="auto"/>
        <w:ind w:firstLine="708"/>
        <w:rPr>
          <w:rFonts w:ascii="Times New Roman" w:hAnsi="Times New Roman" w:cs="Times New Roman"/>
          <w:bCs/>
          <w:szCs w:val="24"/>
        </w:rPr>
      </w:pPr>
    </w:p>
    <w:p w:rsidR="00880C06" w:rsidRPr="00914537" w:rsidRDefault="00880C06" w:rsidP="004E3795">
      <w:r w:rsidRPr="00914537">
        <w:t xml:space="preserve">Схема информационного или информационно-рекламного оформления здания, строения, сооружения </w:t>
      </w:r>
      <w:r w:rsidR="00A61571" w:rsidRPr="00914537">
        <w:t xml:space="preserve">(фасадная схема) </w:t>
      </w:r>
      <w:r w:rsidR="00C0685C" w:rsidRPr="00914537">
        <w:t>представляет из себя</w:t>
      </w:r>
      <w:r w:rsidR="00A61571" w:rsidRPr="00914537">
        <w:t xml:space="preserve"> комплект документов</w:t>
      </w:r>
      <w:r w:rsidR="00C0685C" w:rsidRPr="00914537">
        <w:t xml:space="preserve"> в виде текстового и графического материалов</w:t>
      </w:r>
      <w:r w:rsidR="00A61571" w:rsidRPr="00914537">
        <w:t>, содержащий развёрнутые сведения о месторасположении, типах и основных габаритах всех средств размещения информации, размещаемых на конкретном здании (строении, сооружении)</w:t>
      </w:r>
      <w:r w:rsidRPr="00914537">
        <w:t>.</w:t>
      </w:r>
    </w:p>
    <w:p w:rsidR="00880C06" w:rsidRPr="00914537" w:rsidRDefault="004E3795" w:rsidP="004E3795">
      <w:pPr>
        <w:ind w:firstLine="0"/>
      </w:pPr>
      <w:r w:rsidRPr="00914537">
        <w:t xml:space="preserve">1.2.1. </w:t>
      </w:r>
      <w:r w:rsidR="00880C06" w:rsidRPr="00914537">
        <w:t>Текстовые материалы оформляются в виде пояснительной записки и включают:</w:t>
      </w:r>
    </w:p>
    <w:p w:rsidR="00880C06" w:rsidRPr="00914537" w:rsidRDefault="003D6FC5" w:rsidP="004E3795">
      <w:r w:rsidRPr="00914537">
        <w:lastRenderedPageBreak/>
        <w:t xml:space="preserve">- </w:t>
      </w:r>
      <w:r w:rsidR="00880C06" w:rsidRPr="00914537">
        <w:t>сведения об объект</w:t>
      </w:r>
      <w:r w:rsidR="00050487" w:rsidRPr="00914537">
        <w:t>е</w:t>
      </w:r>
      <w:r w:rsidR="00280BD6" w:rsidRPr="00914537">
        <w:t xml:space="preserve"> (здании, строении, сооружении)</w:t>
      </w:r>
      <w:r w:rsidR="00050487" w:rsidRPr="00914537">
        <w:t xml:space="preserve">:адрес, </w:t>
      </w:r>
      <w:r w:rsidR="00880C06" w:rsidRPr="00914537">
        <w:t>год постройки</w:t>
      </w:r>
      <w:r w:rsidR="00050487" w:rsidRPr="00914537">
        <w:t>, основные особенности и характеристики</w:t>
      </w:r>
      <w:r w:rsidR="00880C06" w:rsidRPr="00914537">
        <w:t>;</w:t>
      </w:r>
    </w:p>
    <w:p w:rsidR="002F472D" w:rsidRPr="00914537" w:rsidRDefault="003D6FC5" w:rsidP="004E3795">
      <w:r w:rsidRPr="00914537">
        <w:t xml:space="preserve">- </w:t>
      </w:r>
      <w:r w:rsidR="002F472D" w:rsidRPr="00914537">
        <w:t>текстовой анализ существующего положения</w:t>
      </w:r>
      <w:r w:rsidR="00050487" w:rsidRPr="00914537">
        <w:t xml:space="preserve"> в части информационно-рекламного оформления</w:t>
      </w:r>
      <w:r w:rsidR="002F472D" w:rsidRPr="00914537">
        <w:t>;</w:t>
      </w:r>
    </w:p>
    <w:p w:rsidR="00880C06" w:rsidRPr="00914537" w:rsidRDefault="003D6FC5" w:rsidP="004E3795">
      <w:r w:rsidRPr="00914537">
        <w:t xml:space="preserve">- </w:t>
      </w:r>
      <w:r w:rsidR="005A3270" w:rsidRPr="00914537">
        <w:t>характеристики (описания)</w:t>
      </w:r>
      <w:r w:rsidR="00880C06" w:rsidRPr="00914537">
        <w:t xml:space="preserve"> всех средств размещения информации и рекламных конструкций, </w:t>
      </w:r>
      <w:r w:rsidR="005A3270" w:rsidRPr="00914537">
        <w:t xml:space="preserve">предполагаемых к </w:t>
      </w:r>
      <w:r w:rsidR="00880C06" w:rsidRPr="00914537">
        <w:t>устан</w:t>
      </w:r>
      <w:r w:rsidR="005A3270" w:rsidRPr="00914537">
        <w:t>овке</w:t>
      </w:r>
      <w:r w:rsidR="00880C06" w:rsidRPr="00914537">
        <w:t xml:space="preserve"> на </w:t>
      </w:r>
      <w:r w:rsidR="005A3270" w:rsidRPr="00914537">
        <w:t xml:space="preserve">конкретном </w:t>
      </w:r>
      <w:r w:rsidR="00880C06" w:rsidRPr="00914537">
        <w:t>здании</w:t>
      </w:r>
      <w:r w:rsidR="005A3270" w:rsidRPr="00914537">
        <w:t xml:space="preserve"> (</w:t>
      </w:r>
      <w:r w:rsidR="00880C06" w:rsidRPr="00914537">
        <w:t xml:space="preserve">строении, </w:t>
      </w:r>
      <w:r w:rsidR="005A3270" w:rsidRPr="00914537">
        <w:t xml:space="preserve">сооружении) и/или территории (при необходимости, для средств размещения информации в порядке, предусмотренном настоящим Регламентом) </w:t>
      </w:r>
      <w:r w:rsidR="00880C06" w:rsidRPr="00914537">
        <w:t>и мест их размещения;</w:t>
      </w:r>
    </w:p>
    <w:p w:rsidR="00F11EA0" w:rsidRPr="00914537" w:rsidRDefault="00280BD6" w:rsidP="004E3795">
      <w:r w:rsidRPr="00914537">
        <w:t xml:space="preserve">- </w:t>
      </w:r>
      <w:r w:rsidR="00880C06" w:rsidRPr="00914537">
        <w:t xml:space="preserve">сведения о соответствии </w:t>
      </w:r>
      <w:r w:rsidR="00F11EA0" w:rsidRPr="00914537">
        <w:t xml:space="preserve">предполагаемых </w:t>
      </w:r>
      <w:r w:rsidR="003D6FC5" w:rsidRPr="00914537">
        <w:t xml:space="preserve">характеристик и </w:t>
      </w:r>
      <w:r w:rsidR="00880C06" w:rsidRPr="00914537">
        <w:t xml:space="preserve">расположения средств размещения информации требованиям настоящего Регламента. </w:t>
      </w:r>
    </w:p>
    <w:p w:rsidR="00880C06" w:rsidRPr="00914537" w:rsidRDefault="004E3795" w:rsidP="004E3795">
      <w:pPr>
        <w:ind w:firstLine="0"/>
      </w:pPr>
      <w:r w:rsidRPr="00914537">
        <w:t xml:space="preserve">1.2.2. </w:t>
      </w:r>
      <w:r w:rsidR="00F11EA0" w:rsidRPr="00914537">
        <w:t>Г</w:t>
      </w:r>
      <w:r w:rsidR="00880C06" w:rsidRPr="00914537">
        <w:t>рафические материалы включают:</w:t>
      </w:r>
    </w:p>
    <w:p w:rsidR="00880C06" w:rsidRPr="00914537" w:rsidRDefault="00D2726A" w:rsidP="004E3795">
      <w:r w:rsidRPr="00914537">
        <w:t xml:space="preserve">- </w:t>
      </w:r>
      <w:r w:rsidR="00880C06" w:rsidRPr="00914537">
        <w:t>ситуационный план</w:t>
      </w:r>
      <w:r w:rsidR="00F11EA0" w:rsidRPr="00914537">
        <w:t xml:space="preserve"> (</w:t>
      </w:r>
      <w:r w:rsidR="00880C06" w:rsidRPr="00914537">
        <w:t>схему территориального размещения</w:t>
      </w:r>
      <w:r w:rsidR="00F11EA0" w:rsidRPr="00914537">
        <w:t>)</w:t>
      </w:r>
      <w:r w:rsidR="00880C06" w:rsidRPr="00914537">
        <w:t xml:space="preserve"> объекта</w:t>
      </w:r>
      <w:r w:rsidR="00F11EA0" w:rsidRPr="00914537">
        <w:t xml:space="preserve"> (здани</w:t>
      </w:r>
      <w:r w:rsidR="002F05C6" w:rsidRPr="00914537">
        <w:t>я</w:t>
      </w:r>
      <w:r w:rsidR="00F11EA0" w:rsidRPr="00914537">
        <w:t>, строени</w:t>
      </w:r>
      <w:r w:rsidR="002F05C6" w:rsidRPr="00914537">
        <w:t>я</w:t>
      </w:r>
      <w:r w:rsidR="00F11EA0" w:rsidRPr="00914537">
        <w:t>, сооружени</w:t>
      </w:r>
      <w:r w:rsidR="002F05C6" w:rsidRPr="00914537">
        <w:t>я</w:t>
      </w:r>
      <w:r w:rsidR="00F11EA0" w:rsidRPr="00914537">
        <w:t>)</w:t>
      </w:r>
      <w:r w:rsidR="00880C06" w:rsidRPr="00914537">
        <w:t xml:space="preserve">, для которого разрабатывается </w:t>
      </w:r>
      <w:r w:rsidR="00F11EA0" w:rsidRPr="00914537">
        <w:t>фасадная с</w:t>
      </w:r>
      <w:r w:rsidR="00880C06" w:rsidRPr="00914537">
        <w:t xml:space="preserve">хема; </w:t>
      </w:r>
    </w:p>
    <w:p w:rsidR="004E3795" w:rsidRPr="00914537" w:rsidRDefault="00880C06" w:rsidP="00C851D1">
      <w:pPr>
        <w:pStyle w:val="a4"/>
        <w:numPr>
          <w:ilvl w:val="0"/>
          <w:numId w:val="7"/>
        </w:numPr>
        <w:ind w:left="0" w:firstLine="709"/>
      </w:pPr>
      <w:r w:rsidRPr="00914537">
        <w:t>фотофиксаци</w:t>
      </w:r>
      <w:r w:rsidR="002F472D" w:rsidRPr="00914537">
        <w:t>ю</w:t>
      </w:r>
      <w:r w:rsidRPr="00914537">
        <w:t xml:space="preserve">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w:t>
      </w:r>
      <w:r w:rsidR="002F472D" w:rsidRPr="00914537">
        <w:t xml:space="preserve"> и</w:t>
      </w:r>
      <w:r w:rsidRPr="00914537">
        <w:t xml:space="preserve"> рекламных конструкций</w:t>
      </w:r>
      <w:r w:rsidR="002F472D" w:rsidRPr="00914537">
        <w:t xml:space="preserve"> и </w:t>
      </w:r>
      <w:r w:rsidRPr="00914537">
        <w:t xml:space="preserve">не содержать иных объектов, препятствующих указанной демонстрации. </w:t>
      </w:r>
      <w:r w:rsidR="002F472D" w:rsidRPr="00914537">
        <w:t xml:space="preserve">Фотофиксация выполняется на момент подачи заявки на получение </w:t>
      </w:r>
      <w:r w:rsidR="000960D3" w:rsidRPr="00914537">
        <w:t>р</w:t>
      </w:r>
      <w:r w:rsidR="002F472D" w:rsidRPr="00914537">
        <w:t>азрешения на установку средства размещения информации или</w:t>
      </w:r>
      <w:r w:rsidRPr="00914537">
        <w:t xml:space="preserve"> обращения за </w:t>
      </w:r>
      <w:r w:rsidR="002F472D" w:rsidRPr="00914537">
        <w:t>согласованием</w:t>
      </w:r>
      <w:r w:rsidR="008A06AF">
        <w:t xml:space="preserve"> </w:t>
      </w:r>
      <w:r w:rsidR="002F472D" w:rsidRPr="00914537">
        <w:t>с</w:t>
      </w:r>
      <w:r w:rsidRPr="00914537">
        <w:t>хемы информационного или информационно-рекламного оформления. В случае п</w:t>
      </w:r>
      <w:r w:rsidR="00F55C6A" w:rsidRPr="00914537">
        <w:t>редставления</w:t>
      </w:r>
      <w:r w:rsidR="008A06AF">
        <w:t xml:space="preserve"> </w:t>
      </w:r>
      <w:r w:rsidR="002F472D" w:rsidRPr="00914537">
        <w:t xml:space="preserve">фотофиксации </w:t>
      </w:r>
      <w:r w:rsidRPr="00914537">
        <w:t>в бумажном виде, фотографии объекта должны быть напечатаны с разрешением не менее 300 dpi, с соблюдением контрастности и цветопередачи;</w:t>
      </w:r>
    </w:p>
    <w:p w:rsidR="004E3795" w:rsidRPr="00914537" w:rsidRDefault="00880C06" w:rsidP="0014377F">
      <w:pPr>
        <w:pStyle w:val="a4"/>
        <w:numPr>
          <w:ilvl w:val="0"/>
          <w:numId w:val="7"/>
        </w:numPr>
        <w:ind w:left="0" w:firstLine="1069"/>
      </w:pPr>
      <w:r w:rsidRPr="00914537">
        <w:t xml:space="preserve">чертежи всех фасадов объекта (ортогональные, в М 1:200, М 1:100, М 1:50 (в зависимости от габаритных размеров объекта), на которых (относительно которых) предполагается размещение средств размещения информации и/или рекламных конструкций с указанием мест </w:t>
      </w:r>
      <w:r w:rsidR="00F55C6A" w:rsidRPr="00914537">
        <w:t>установки</w:t>
      </w:r>
      <w:r w:rsidRPr="00914537">
        <w:t xml:space="preserve"> средств размещения информации и рекламных конструкций, их </w:t>
      </w:r>
      <w:r w:rsidR="00F55C6A" w:rsidRPr="00914537">
        <w:t xml:space="preserve">типов и </w:t>
      </w:r>
      <w:r w:rsidRPr="00914537">
        <w:t>параметров (длина, ширина, высота).При отсутствии возможности предоставить проектные предлож</w:t>
      </w:r>
      <w:r w:rsidR="00F55C6A" w:rsidRPr="00914537">
        <w:t>ения в форме чертежей, они могут быть</w:t>
      </w:r>
      <w:r w:rsidRPr="00914537">
        <w:t xml:space="preserve"> предоставлен</w:t>
      </w:r>
      <w:r w:rsidR="00F55C6A" w:rsidRPr="00914537">
        <w:t>ы</w:t>
      </w:r>
      <w:r w:rsidRPr="00914537">
        <w:t xml:space="preserve"> в форме </w:t>
      </w:r>
      <w:r w:rsidRPr="00914537">
        <w:lastRenderedPageBreak/>
        <w:t>фото</w:t>
      </w:r>
      <w:r w:rsidR="00F55C6A" w:rsidRPr="00914537">
        <w:t>монтажа</w:t>
      </w:r>
      <w:r w:rsidRPr="00914537">
        <w:t xml:space="preserve">- графической врисовки средств размещения информации и рекламных конструкций в места их предполагаемого размещения в </w:t>
      </w:r>
      <w:r w:rsidR="007711CF" w:rsidRPr="00914537">
        <w:t xml:space="preserve">фотографии </w:t>
      </w:r>
      <w:r w:rsidRPr="00914537">
        <w:t>существующ</w:t>
      </w:r>
      <w:r w:rsidR="007711CF" w:rsidRPr="00914537">
        <w:t>ей</w:t>
      </w:r>
      <w:r w:rsidRPr="00914537">
        <w:t xml:space="preserve"> ситуаци</w:t>
      </w:r>
      <w:r w:rsidR="007711CF" w:rsidRPr="00914537">
        <w:t>и</w:t>
      </w:r>
      <w:r w:rsidRPr="00914537">
        <w:t>. Фото</w:t>
      </w:r>
      <w:r w:rsidR="007711CF" w:rsidRPr="00914537">
        <w:t>монтаж</w:t>
      </w:r>
      <w:r w:rsidRPr="00914537">
        <w:t xml:space="preserve"> выполняется в виде компьютерной врисовки средств размещения информации или рекламных конструкций с соблюдением пропорций </w:t>
      </w:r>
      <w:r w:rsidR="007711CF" w:rsidRPr="00914537">
        <w:t>и указанием размеров</w:t>
      </w:r>
      <w:r w:rsidRPr="00914537">
        <w:t xml:space="preserve">. </w:t>
      </w:r>
    </w:p>
    <w:p w:rsidR="00DD1E0C" w:rsidRPr="00914537" w:rsidRDefault="00902920" w:rsidP="0014377F">
      <w:pPr>
        <w:pStyle w:val="a4"/>
        <w:numPr>
          <w:ilvl w:val="0"/>
          <w:numId w:val="7"/>
        </w:numPr>
        <w:ind w:left="0" w:firstLine="1069"/>
      </w:pPr>
      <w:r w:rsidRPr="00914537">
        <w:t>таблицу условных обозначений, используемых в фасадной схеме (в соответствии с единой классификацией).</w:t>
      </w:r>
    </w:p>
    <w:p w:rsidR="00770C6B" w:rsidRPr="00914537" w:rsidRDefault="00DD1E0C" w:rsidP="004E3795">
      <w:r w:rsidRPr="00914537">
        <w:t xml:space="preserve">Дополнительно фасадная схема может содержать информацию о </w:t>
      </w:r>
      <w:r w:rsidR="007711CF" w:rsidRPr="00914537">
        <w:t>цветов</w:t>
      </w:r>
      <w:r w:rsidRPr="00914537">
        <w:t>ых</w:t>
      </w:r>
      <w:r w:rsidR="007711CF" w:rsidRPr="00914537">
        <w:t xml:space="preserve"> (в </w:t>
      </w:r>
      <w:r w:rsidRPr="00914537">
        <w:t xml:space="preserve">международной цветовой системе </w:t>
      </w:r>
      <w:r w:rsidR="007711CF" w:rsidRPr="00914537">
        <w:rPr>
          <w:lang w:val="en-US"/>
        </w:rPr>
        <w:t>RAL</w:t>
      </w:r>
      <w:r w:rsidR="007711CF" w:rsidRPr="00914537">
        <w:t>) и стилистическ</w:t>
      </w:r>
      <w:r w:rsidRPr="00914537">
        <w:t>их</w:t>
      </w:r>
      <w:r w:rsidR="007711CF" w:rsidRPr="00914537">
        <w:t xml:space="preserve"> решени</w:t>
      </w:r>
      <w:r w:rsidRPr="00914537">
        <w:t>ях</w:t>
      </w:r>
      <w:r w:rsidR="007711CF" w:rsidRPr="00914537">
        <w:t xml:space="preserve"> (шрифт</w:t>
      </w:r>
      <w:r w:rsidRPr="00914537">
        <w:t>, декоративные элементы</w:t>
      </w:r>
      <w:r w:rsidR="007711CF" w:rsidRPr="00914537">
        <w:t xml:space="preserve">) </w:t>
      </w:r>
      <w:r w:rsidR="00770C6B" w:rsidRPr="00914537">
        <w:t xml:space="preserve">или художественно-композиционные решения средств размещения информации и рекламных конструкций в полном объёме. </w:t>
      </w:r>
    </w:p>
    <w:p w:rsidR="00770C6B" w:rsidRPr="00914537" w:rsidRDefault="003F0025" w:rsidP="0014377F">
      <w:pPr>
        <w:pStyle w:val="2"/>
        <w:numPr>
          <w:ilvl w:val="1"/>
          <w:numId w:val="6"/>
        </w:numPr>
      </w:pPr>
      <w:bookmarkStart w:id="41" w:name="_Toc423453020"/>
      <w:r w:rsidRPr="00914537">
        <w:t>Т</w:t>
      </w:r>
      <w:r w:rsidR="00770C6B" w:rsidRPr="00914537">
        <w:t xml:space="preserve">ребования к концепции информационного или информационно-рекламного оформления </w:t>
      </w:r>
      <w:r w:rsidR="00572C51" w:rsidRPr="00914537">
        <w:rPr>
          <w:rFonts w:cs="Times New Roman"/>
          <w:szCs w:val="28"/>
        </w:rPr>
        <w:t>территорий общего пользования (улиц и дорог, площадей, бульваров)</w:t>
      </w:r>
      <w:bookmarkEnd w:id="41"/>
    </w:p>
    <w:p w:rsidR="00A35F51" w:rsidRPr="00914537" w:rsidRDefault="00A35F51" w:rsidP="00770C6B">
      <w:pPr>
        <w:autoSpaceDE w:val="0"/>
        <w:autoSpaceDN w:val="0"/>
        <w:adjustRightInd w:val="0"/>
        <w:spacing w:line="240" w:lineRule="auto"/>
        <w:ind w:firstLine="708"/>
        <w:rPr>
          <w:rFonts w:ascii="Times New Roman" w:hAnsi="Times New Roman" w:cs="Times New Roman"/>
          <w:bCs/>
          <w:szCs w:val="24"/>
        </w:rPr>
      </w:pPr>
    </w:p>
    <w:p w:rsidR="00622AA6" w:rsidRPr="00914537" w:rsidRDefault="00770C6B" w:rsidP="00622AA6">
      <w:pPr>
        <w:rPr>
          <w:szCs w:val="28"/>
        </w:rPr>
      </w:pPr>
      <w:r w:rsidRPr="00914537">
        <w:t>К</w:t>
      </w:r>
      <w:r w:rsidR="003D6FC5" w:rsidRPr="00914537">
        <w:t xml:space="preserve">онцепция </w:t>
      </w:r>
      <w:r w:rsidR="008B1933" w:rsidRPr="00914537">
        <w:rPr>
          <w:szCs w:val="28"/>
        </w:rPr>
        <w:t xml:space="preserve">информационно-рекламного оформления </w:t>
      </w:r>
      <w:r w:rsidR="008B1933" w:rsidRPr="00914537">
        <w:rPr>
          <w:rFonts w:cs="Times New Roman"/>
          <w:szCs w:val="28"/>
        </w:rPr>
        <w:t>территорий общего пользования (улиц и дорог, площадей, бульваров)</w:t>
      </w:r>
      <w:r w:rsidR="0093324F" w:rsidRPr="00914537">
        <w:t xml:space="preserve">(концепция) </w:t>
      </w:r>
      <w:r w:rsidR="00510DE9" w:rsidRPr="00914537">
        <w:t>представляет</w:t>
      </w:r>
      <w:r w:rsidR="008A06AF">
        <w:t xml:space="preserve"> </w:t>
      </w:r>
      <w:r w:rsidR="00510DE9" w:rsidRPr="00914537">
        <w:t xml:space="preserve">из себя </w:t>
      </w:r>
      <w:bookmarkEnd w:id="38"/>
      <w:r w:rsidR="00622AA6" w:rsidRPr="00914537">
        <w:rPr>
          <w:szCs w:val="28"/>
        </w:rPr>
        <w:t xml:space="preserve">комплект документов в текстовом и графическом виде, содержащий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определённых Регламентом видах элементов благоустройства этих объектов (в т.ч. навигационных модулей), рекламных конструкций, размещаемых на фасадах зданий, строений, сооружений, для которых </w:t>
      </w:r>
      <w:r w:rsidR="00E56C61" w:rsidRPr="00914537">
        <w:rPr>
          <w:szCs w:val="28"/>
        </w:rPr>
        <w:t>Законом Российской Федерации от 13 марта 2006 г. № 38-ФЗ «О рекламе»</w:t>
      </w:r>
      <w:r w:rsidR="00622AA6" w:rsidRPr="00914537">
        <w:rPr>
          <w:szCs w:val="28"/>
        </w:rPr>
        <w:t xml:space="preserve"> не предусмотрена разработка схем размещения рекламных конструкций и/или выносных средств размещения информации, размещаемых на конкретной </w:t>
      </w:r>
      <w:r w:rsidR="008B1933" w:rsidRPr="00914537">
        <w:rPr>
          <w:rFonts w:cs="Times New Roman"/>
          <w:szCs w:val="28"/>
        </w:rPr>
        <w:t>территорий общего пользования</w:t>
      </w:r>
      <w:r w:rsidR="00622AA6" w:rsidRPr="00914537">
        <w:rPr>
          <w:szCs w:val="28"/>
        </w:rPr>
        <w:t xml:space="preserve">. Концепция </w:t>
      </w:r>
      <w:r w:rsidR="008B1933" w:rsidRPr="00914537">
        <w:rPr>
          <w:szCs w:val="28"/>
        </w:rPr>
        <w:t xml:space="preserve">информационно-рекламного оформления </w:t>
      </w:r>
      <w:r w:rsidR="008B1933" w:rsidRPr="00914537">
        <w:rPr>
          <w:rFonts w:cs="Times New Roman"/>
          <w:szCs w:val="28"/>
        </w:rPr>
        <w:t xml:space="preserve">территорий общего пользования (улиц и дорог, площадей, бульваров) </w:t>
      </w:r>
      <w:r w:rsidR="00622AA6" w:rsidRPr="00914537">
        <w:rPr>
          <w:szCs w:val="28"/>
        </w:rPr>
        <w:t>может содержать художественно-композиционные решения средств размещения информации и рекламных конструкций в полном объёме.</w:t>
      </w:r>
    </w:p>
    <w:p w:rsidR="004E3795" w:rsidRPr="00914537" w:rsidRDefault="00703523" w:rsidP="00622AA6">
      <w:r w:rsidRPr="00914537">
        <w:t>Текстовые материалы оформляются в виде п</w:t>
      </w:r>
      <w:r w:rsidR="002A7A79" w:rsidRPr="00914537">
        <w:t>ояснительной записки и включают:</w:t>
      </w:r>
    </w:p>
    <w:p w:rsidR="004E3795" w:rsidRPr="00914537" w:rsidRDefault="002A7A79" w:rsidP="0014377F">
      <w:pPr>
        <w:pStyle w:val="a4"/>
        <w:numPr>
          <w:ilvl w:val="0"/>
          <w:numId w:val="8"/>
        </w:numPr>
      </w:pPr>
      <w:r w:rsidRPr="00914537">
        <w:t>информацию о населённом пункте, конкретной улице, площади, магистрали</w:t>
      </w:r>
      <w:r w:rsidR="00050487" w:rsidRPr="00914537">
        <w:rPr>
          <w:rFonts w:eastAsiaTheme="majorEastAsia"/>
          <w:szCs w:val="24"/>
        </w:rPr>
        <w:t xml:space="preserve">, </w:t>
      </w:r>
      <w:r w:rsidR="00050487" w:rsidRPr="00914537">
        <w:t xml:space="preserve">их </w:t>
      </w:r>
      <w:r w:rsidR="00050487" w:rsidRPr="00914537">
        <w:rPr>
          <w:rFonts w:eastAsiaTheme="majorEastAsia"/>
          <w:szCs w:val="24"/>
        </w:rPr>
        <w:t>основные особенности и характеристики;</w:t>
      </w:r>
    </w:p>
    <w:p w:rsidR="004E3795" w:rsidRPr="00914537" w:rsidRDefault="0092317D" w:rsidP="0014377F">
      <w:pPr>
        <w:pStyle w:val="a4"/>
        <w:numPr>
          <w:ilvl w:val="0"/>
          <w:numId w:val="8"/>
        </w:numPr>
      </w:pPr>
      <w:r w:rsidRPr="00914537">
        <w:lastRenderedPageBreak/>
        <w:t>п</w:t>
      </w:r>
      <w:r w:rsidR="00746081" w:rsidRPr="00914537">
        <w:t>еречень зданий и прилегающи</w:t>
      </w:r>
      <w:r w:rsidR="00EE46AB" w:rsidRPr="00914537">
        <w:t xml:space="preserve">х к ним территорий, для которых </w:t>
      </w:r>
      <w:r w:rsidR="00746081" w:rsidRPr="00914537">
        <w:t>разрабатываются проектные предложения</w:t>
      </w:r>
      <w:r w:rsidR="00050487" w:rsidRPr="00914537">
        <w:t xml:space="preserve"> информационно-рекламного оформления</w:t>
      </w:r>
      <w:r w:rsidR="00746081" w:rsidRPr="00914537">
        <w:t>;</w:t>
      </w:r>
    </w:p>
    <w:p w:rsidR="004E3795" w:rsidRPr="00914537" w:rsidRDefault="00746081" w:rsidP="0014377F">
      <w:pPr>
        <w:pStyle w:val="a4"/>
        <w:numPr>
          <w:ilvl w:val="0"/>
          <w:numId w:val="8"/>
        </w:numPr>
      </w:pPr>
      <w:r w:rsidRPr="00914537">
        <w:t xml:space="preserve">пояснения к </w:t>
      </w:r>
      <w:r w:rsidR="00115ECD" w:rsidRPr="00914537">
        <w:t xml:space="preserve">графическим </w:t>
      </w:r>
      <w:r w:rsidRPr="00914537">
        <w:t xml:space="preserve">проектным предложениям </w:t>
      </w:r>
      <w:r w:rsidR="00050487" w:rsidRPr="00914537">
        <w:t xml:space="preserve">информационно-рекламного оформления </w:t>
      </w:r>
      <w:r w:rsidRPr="00914537">
        <w:t>(адрес</w:t>
      </w:r>
      <w:r w:rsidR="00115ECD" w:rsidRPr="00914537">
        <w:t>а</w:t>
      </w:r>
      <w:r w:rsidRPr="00914537">
        <w:t xml:space="preserve"> объект</w:t>
      </w:r>
      <w:r w:rsidR="00115ECD" w:rsidRPr="00914537">
        <w:t>ов</w:t>
      </w:r>
      <w:r w:rsidRPr="00914537">
        <w:t xml:space="preserve">, указание </w:t>
      </w:r>
      <w:r w:rsidR="00115ECD" w:rsidRPr="00914537">
        <w:t>их</w:t>
      </w:r>
      <w:r w:rsidRPr="00914537">
        <w:t xml:space="preserve"> статуса и функционального </w:t>
      </w:r>
      <w:r w:rsidR="00115ECD" w:rsidRPr="00914537">
        <w:t>на</w:t>
      </w:r>
      <w:r w:rsidRPr="00914537">
        <w:t>значения (при необходимости)</w:t>
      </w:r>
      <w:r w:rsidR="00115ECD" w:rsidRPr="00914537">
        <w:t>, иная справочная информация</w:t>
      </w:r>
      <w:r w:rsidR="000960D3" w:rsidRPr="00914537">
        <w:t>)</w:t>
      </w:r>
      <w:r w:rsidR="004E3795" w:rsidRPr="00914537">
        <w:t>;</w:t>
      </w:r>
    </w:p>
    <w:p w:rsidR="00D27855" w:rsidRPr="00914537" w:rsidRDefault="002A7A79" w:rsidP="0014377F">
      <w:pPr>
        <w:pStyle w:val="a4"/>
        <w:numPr>
          <w:ilvl w:val="0"/>
          <w:numId w:val="8"/>
        </w:numPr>
      </w:pPr>
      <w:r w:rsidRPr="00914537">
        <w:rPr>
          <w:szCs w:val="24"/>
        </w:rPr>
        <w:t>информацию о</w:t>
      </w:r>
      <w:r w:rsidR="008A06AF">
        <w:rPr>
          <w:szCs w:val="24"/>
        </w:rPr>
        <w:t xml:space="preserve"> </w:t>
      </w:r>
      <w:r w:rsidRPr="00914537">
        <w:rPr>
          <w:szCs w:val="24"/>
        </w:rPr>
        <w:t xml:space="preserve">принципах проектных решений </w:t>
      </w:r>
      <w:r w:rsidR="00050487" w:rsidRPr="00914537">
        <w:rPr>
          <w:szCs w:val="24"/>
        </w:rPr>
        <w:t xml:space="preserve">информационно-рекламного оформления </w:t>
      </w:r>
      <w:r w:rsidRPr="00914537">
        <w:rPr>
          <w:szCs w:val="24"/>
        </w:rPr>
        <w:t>и типах предлагаемых к применению</w:t>
      </w:r>
      <w:r w:rsidR="00703523" w:rsidRPr="00914537">
        <w:rPr>
          <w:szCs w:val="24"/>
        </w:rPr>
        <w:t xml:space="preserve"> конструкций</w:t>
      </w:r>
      <w:r w:rsidR="00746081" w:rsidRPr="00914537">
        <w:rPr>
          <w:szCs w:val="24"/>
        </w:rPr>
        <w:t xml:space="preserve"> с учётом</w:t>
      </w:r>
      <w:r w:rsidR="008A06AF">
        <w:rPr>
          <w:szCs w:val="24"/>
        </w:rPr>
        <w:t xml:space="preserve"> </w:t>
      </w:r>
      <w:r w:rsidR="00746081" w:rsidRPr="00914537">
        <w:rPr>
          <w:szCs w:val="24"/>
        </w:rPr>
        <w:t>требований настоящего Регламента к размещению и внешнему облику средств размещения информации и рекламных конструкций, устанавливаемых на фасадах зданий, а также иных средств размещения информации</w:t>
      </w:r>
      <w:r w:rsidR="00D27855" w:rsidRPr="00914537">
        <w:rPr>
          <w:szCs w:val="24"/>
        </w:rPr>
        <w:t xml:space="preserve">. </w:t>
      </w:r>
    </w:p>
    <w:p w:rsidR="004E3795" w:rsidRPr="00914537" w:rsidRDefault="00703523" w:rsidP="0014377F">
      <w:pPr>
        <w:pStyle w:val="a4"/>
        <w:numPr>
          <w:ilvl w:val="2"/>
          <w:numId w:val="6"/>
        </w:numPr>
      </w:pPr>
      <w:r w:rsidRPr="00914537">
        <w:t>Графические материалы включают:</w:t>
      </w:r>
    </w:p>
    <w:p w:rsidR="004E3795" w:rsidRPr="00914537" w:rsidRDefault="00115ECD" w:rsidP="0014377F">
      <w:pPr>
        <w:pStyle w:val="a4"/>
        <w:numPr>
          <w:ilvl w:val="0"/>
          <w:numId w:val="9"/>
        </w:numPr>
      </w:pPr>
      <w:r w:rsidRPr="00914537">
        <w:t>с</w:t>
      </w:r>
      <w:r w:rsidR="00703523" w:rsidRPr="00914537">
        <w:t xml:space="preserve">итуационный план </w:t>
      </w:r>
      <w:r w:rsidRPr="00914537">
        <w:t xml:space="preserve">(планировочная схема) </w:t>
      </w:r>
      <w:r w:rsidR="00703523" w:rsidRPr="00914537">
        <w:t>с указанием расположения улицы, магистрали, площади на карте муниципального образования, а также расположения зданий, строений, сооружений, для которых разрабатываются проекты</w:t>
      </w:r>
      <w:r w:rsidR="008A06AF">
        <w:t xml:space="preserve"> </w:t>
      </w:r>
      <w:r w:rsidRPr="00914537">
        <w:rPr>
          <w:bCs/>
        </w:rPr>
        <w:t>информационно-рекламного оформления</w:t>
      </w:r>
      <w:r w:rsidR="00703523" w:rsidRPr="00914537">
        <w:t>;</w:t>
      </w:r>
    </w:p>
    <w:p w:rsidR="00703523" w:rsidRPr="00914537" w:rsidRDefault="00115ECD" w:rsidP="0014377F">
      <w:pPr>
        <w:pStyle w:val="a4"/>
        <w:numPr>
          <w:ilvl w:val="0"/>
          <w:numId w:val="9"/>
        </w:numPr>
      </w:pPr>
      <w:r w:rsidRPr="00914537">
        <w:t>таблицу</w:t>
      </w:r>
      <w:r w:rsidR="00703523" w:rsidRPr="00914537">
        <w:t xml:space="preserve"> условных обозначений, используемых в </w:t>
      </w:r>
      <w:r w:rsidR="0093324F" w:rsidRPr="00914537">
        <w:t>к</w:t>
      </w:r>
      <w:r w:rsidR="00902920" w:rsidRPr="00914537">
        <w:t>онцепции.</w:t>
      </w:r>
    </w:p>
    <w:p w:rsidR="004E3795" w:rsidRPr="00914537" w:rsidRDefault="00DB728E" w:rsidP="004E3795">
      <w:r w:rsidRPr="00914537">
        <w:t>Н</w:t>
      </w:r>
      <w:r w:rsidR="00703523" w:rsidRPr="00914537">
        <w:t xml:space="preserve">а каждый </w:t>
      </w:r>
      <w:r w:rsidR="00E635C5" w:rsidRPr="00914537">
        <w:t xml:space="preserve">конкретный </w:t>
      </w:r>
      <w:r w:rsidR="00703523" w:rsidRPr="00914537">
        <w:t>объект</w:t>
      </w:r>
      <w:r w:rsidR="008A06AF">
        <w:t xml:space="preserve"> </w:t>
      </w:r>
      <w:r w:rsidR="00E635C5" w:rsidRPr="00914537">
        <w:rPr>
          <w:bCs/>
        </w:rPr>
        <w:t>информационно-рекламного оформления</w:t>
      </w:r>
      <w:r w:rsidR="00703523" w:rsidRPr="00914537">
        <w:t>, формирующий улицу</w:t>
      </w:r>
      <w:r w:rsidRPr="00914537">
        <w:t xml:space="preserve"> в составе графических материалов выполняется</w:t>
      </w:r>
      <w:r w:rsidR="00E635C5" w:rsidRPr="00914537">
        <w:t>:</w:t>
      </w:r>
    </w:p>
    <w:p w:rsidR="004E3795" w:rsidRPr="00914537" w:rsidRDefault="00E635C5" w:rsidP="0014377F">
      <w:pPr>
        <w:pStyle w:val="a4"/>
        <w:numPr>
          <w:ilvl w:val="0"/>
          <w:numId w:val="10"/>
        </w:numPr>
        <w:ind w:left="0" w:firstLine="1069"/>
      </w:pPr>
      <w:r w:rsidRPr="00914537">
        <w:rPr>
          <w:bCs/>
        </w:rPr>
        <w:t>фотофиксаци</w:t>
      </w:r>
      <w:r w:rsidR="00DB728E" w:rsidRPr="00914537">
        <w:rPr>
          <w:bCs/>
        </w:rPr>
        <w:t>я</w:t>
      </w:r>
      <w:r w:rsidRPr="00914537">
        <w:rPr>
          <w:bCs/>
        </w:rPr>
        <w:t xml:space="preserve"> (цветные фотографии</w:t>
      </w:r>
      <w:r w:rsidR="0093324F" w:rsidRPr="00914537">
        <w:rPr>
          <w:bCs/>
        </w:rPr>
        <w:t>(максимально фронтально)</w:t>
      </w:r>
      <w:r w:rsidRPr="00914537">
        <w:rPr>
          <w:bCs/>
        </w:rPr>
        <w:t xml:space="preserve"> внешних поверхностей объекта (фасад</w:t>
      </w:r>
      <w:r w:rsidR="00DB728E" w:rsidRPr="00914537">
        <w:rPr>
          <w:bCs/>
        </w:rPr>
        <w:t>ов,</w:t>
      </w:r>
      <w:r w:rsidRPr="00914537">
        <w:rPr>
          <w:bCs/>
        </w:rPr>
        <w:t xml:space="preserve"> крыш</w:t>
      </w:r>
      <w:r w:rsidR="00DB728E" w:rsidRPr="00914537">
        <w:rPr>
          <w:bCs/>
        </w:rPr>
        <w:t>и</w:t>
      </w:r>
      <w:r w:rsidRPr="00914537">
        <w:rPr>
          <w:bCs/>
        </w:rPr>
        <w:t>)</w:t>
      </w:r>
      <w:r w:rsidR="0045077E" w:rsidRPr="00914537">
        <w:rPr>
          <w:bCs/>
        </w:rPr>
        <w:t>, планируемых для установки средств размещения информации и рекламных конструкций</w:t>
      </w:r>
      <w:r w:rsidRPr="00914537">
        <w:rPr>
          <w:bCs/>
        </w:rPr>
        <w:t xml:space="preserve">, видимых с улицы, магистрали, площади, для которой разрабатывается </w:t>
      </w:r>
      <w:r w:rsidR="0093324F" w:rsidRPr="00914537">
        <w:rPr>
          <w:bCs/>
        </w:rPr>
        <w:t>к</w:t>
      </w:r>
      <w:r w:rsidRPr="00914537">
        <w:rPr>
          <w:bCs/>
        </w:rPr>
        <w:t>онцепция. Фотографии должны обеспечить в полном объеме четкую демонстрацию предполагаем</w:t>
      </w:r>
      <w:r w:rsidR="00DB728E" w:rsidRPr="00914537">
        <w:rPr>
          <w:bCs/>
        </w:rPr>
        <w:t>ых</w:t>
      </w:r>
      <w:r w:rsidRPr="00914537">
        <w:rPr>
          <w:bCs/>
        </w:rPr>
        <w:t xml:space="preserve"> мест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w:t>
      </w:r>
      <w:r w:rsidR="0093324F" w:rsidRPr="00914537">
        <w:rPr>
          <w:bCs/>
        </w:rPr>
        <w:t xml:space="preserve">проектирования </w:t>
      </w:r>
      <w:r w:rsidRPr="00914537">
        <w:rPr>
          <w:bCs/>
        </w:rPr>
        <w:t xml:space="preserve">или </w:t>
      </w:r>
      <w:r w:rsidR="0093324F" w:rsidRPr="00914537">
        <w:rPr>
          <w:bCs/>
        </w:rPr>
        <w:t>представления концепции на</w:t>
      </w:r>
      <w:r w:rsidR="008A06AF">
        <w:rPr>
          <w:bCs/>
        </w:rPr>
        <w:t xml:space="preserve"> </w:t>
      </w:r>
      <w:r w:rsidR="0093324F" w:rsidRPr="00914537">
        <w:rPr>
          <w:bCs/>
        </w:rPr>
        <w:t>утверждение</w:t>
      </w:r>
      <w:r w:rsidR="001E4037" w:rsidRPr="00914537">
        <w:rPr>
          <w:bCs/>
        </w:rPr>
        <w:t xml:space="preserve">. </w:t>
      </w:r>
      <w:r w:rsidR="00703523" w:rsidRPr="00914537">
        <w:t>Фотографии должны быть хорошего качества (не менее 1000 пикселей);</w:t>
      </w:r>
    </w:p>
    <w:p w:rsidR="00703523" w:rsidRPr="00914537" w:rsidRDefault="001E4037" w:rsidP="0014377F">
      <w:pPr>
        <w:pStyle w:val="a4"/>
        <w:numPr>
          <w:ilvl w:val="0"/>
          <w:numId w:val="10"/>
        </w:numPr>
        <w:ind w:left="0" w:firstLine="1069"/>
      </w:pPr>
      <w:r w:rsidRPr="00914537">
        <w:t>с</w:t>
      </w:r>
      <w:r w:rsidR="00703523" w:rsidRPr="00914537">
        <w:t>хем</w:t>
      </w:r>
      <w:r w:rsidR="00DB728E" w:rsidRPr="00914537">
        <w:t>а</w:t>
      </w:r>
      <w:r w:rsidR="00703523" w:rsidRPr="00914537">
        <w:t xml:space="preserve"> размещения средств размещения информации и рекламных конструкций, выполненн</w:t>
      </w:r>
      <w:r w:rsidR="00DB728E" w:rsidRPr="00914537">
        <w:t>ая</w:t>
      </w:r>
      <w:r w:rsidR="00C24CEF" w:rsidRPr="00914537">
        <w:t xml:space="preserve"> в виде ф</w:t>
      </w:r>
      <w:r w:rsidR="00703523" w:rsidRPr="00914537">
        <w:t>ото</w:t>
      </w:r>
      <w:r w:rsidR="00C24CEF" w:rsidRPr="00914537">
        <w:t xml:space="preserve">монтажа в </w:t>
      </w:r>
      <w:r w:rsidR="00C24CEF" w:rsidRPr="00914537">
        <w:lastRenderedPageBreak/>
        <w:t xml:space="preserve">установленном (определённом) масштабе или чертежа (архитектурного (проектного) решения фасадов </w:t>
      </w:r>
      <w:r w:rsidR="00703523" w:rsidRPr="00914537">
        <w:t xml:space="preserve">с указанием </w:t>
      </w:r>
      <w:r w:rsidR="00C24CEF" w:rsidRPr="00914537">
        <w:t xml:space="preserve">на фотомонтаже или чертеже </w:t>
      </w:r>
      <w:r w:rsidR="00703523" w:rsidRPr="00914537">
        <w:t>мест размещения</w:t>
      </w:r>
      <w:r w:rsidR="00C24CEF" w:rsidRPr="00914537">
        <w:t>,</w:t>
      </w:r>
      <w:r w:rsidR="00703523" w:rsidRPr="00914537">
        <w:t xml:space="preserve"> типов </w:t>
      </w:r>
      <w:r w:rsidR="00C24CEF" w:rsidRPr="00914537">
        <w:t xml:space="preserve">и визуальных габаритов </w:t>
      </w:r>
      <w:r w:rsidR="00703523" w:rsidRPr="00914537">
        <w:t xml:space="preserve">средств размещения информации и рекламных конструкций. </w:t>
      </w:r>
    </w:p>
    <w:p w:rsidR="00703523" w:rsidRPr="00914537" w:rsidRDefault="00703523" w:rsidP="004E3795">
      <w:r w:rsidRPr="00914537">
        <w:t>Условные обозначения</w:t>
      </w:r>
      <w:r w:rsidR="00E80D1A" w:rsidRPr="00914537">
        <w:t xml:space="preserve"> в графических материалах концепции целесообразно применять</w:t>
      </w:r>
      <w:r w:rsidRPr="00914537">
        <w:t xml:space="preserve"> в соответствии с единой классификацией:</w:t>
      </w:r>
    </w:p>
    <w:p w:rsidR="00606D8F" w:rsidRPr="00914537" w:rsidRDefault="00606D8F" w:rsidP="004E3795">
      <w:r w:rsidRPr="00914537">
        <w:t>Средства размещения информации:</w:t>
      </w:r>
    </w:p>
    <w:p w:rsidR="00703523" w:rsidRPr="00914537" w:rsidRDefault="00703523" w:rsidP="004E3795">
      <w:r w:rsidRPr="00914537">
        <w:t xml:space="preserve">Тип 1 </w:t>
      </w:r>
      <w:r w:rsidR="00194F04" w:rsidRPr="00914537">
        <w:t>–</w:t>
      </w:r>
      <w:r w:rsidRPr="00914537">
        <w:t xml:space="preserve"> объемные и отдельно стоящие буквы и знаки без подложки</w:t>
      </w:r>
      <w:r w:rsidR="00DB7415" w:rsidRPr="00914537">
        <w:t xml:space="preserve"> (настенные конструкции)</w:t>
      </w:r>
      <w:r w:rsidRPr="00914537">
        <w:t>;</w:t>
      </w:r>
    </w:p>
    <w:p w:rsidR="00703523" w:rsidRPr="00914537" w:rsidRDefault="00703523" w:rsidP="00194F04">
      <w:r w:rsidRPr="00914537">
        <w:t xml:space="preserve">Тип 2 </w:t>
      </w:r>
      <w:r w:rsidR="00194F04" w:rsidRPr="00914537">
        <w:t>–</w:t>
      </w:r>
      <w:r w:rsidRPr="00914537">
        <w:t xml:space="preserve"> объемные и отдельно стоящие буквы и знаки на плоской подложке</w:t>
      </w:r>
      <w:r w:rsidR="00DB7415" w:rsidRPr="00914537">
        <w:t xml:space="preserve"> (настенные конструкции)</w:t>
      </w:r>
      <w:r w:rsidRPr="00914537">
        <w:t xml:space="preserve">; </w:t>
      </w:r>
    </w:p>
    <w:p w:rsidR="00703523" w:rsidRPr="00914537" w:rsidRDefault="00703523" w:rsidP="00194F04">
      <w:r w:rsidRPr="00914537">
        <w:t>Тип 3 – светов</w:t>
      </w:r>
      <w:r w:rsidR="00F84FDB" w:rsidRPr="00914537">
        <w:t>ой</w:t>
      </w:r>
      <w:r w:rsidRPr="00914537">
        <w:t xml:space="preserve"> короб – «лайтбокс»</w:t>
      </w:r>
      <w:r w:rsidR="00DB7415" w:rsidRPr="00914537">
        <w:t xml:space="preserve"> (настенные конструкции)</w:t>
      </w:r>
      <w:r w:rsidRPr="00914537">
        <w:t>;</w:t>
      </w:r>
    </w:p>
    <w:p w:rsidR="00703523" w:rsidRPr="00914537" w:rsidRDefault="00194F04" w:rsidP="00194F04">
      <w:r w:rsidRPr="00914537">
        <w:t xml:space="preserve">Тип </w:t>
      </w:r>
      <w:r w:rsidR="00703523" w:rsidRPr="00914537">
        <w:t xml:space="preserve">4 </w:t>
      </w:r>
      <w:r w:rsidR="00E80D1A" w:rsidRPr="00914537">
        <w:t>–</w:t>
      </w:r>
      <w:r w:rsidR="00703523" w:rsidRPr="00914537">
        <w:t xml:space="preserve"> информационная</w:t>
      </w:r>
      <w:r w:rsidR="00E80D1A" w:rsidRPr="00914537">
        <w:t xml:space="preserve"> доска,</w:t>
      </w:r>
      <w:r w:rsidR="00703523" w:rsidRPr="00914537">
        <w:t xml:space="preserve"> учрежденческая доска и</w:t>
      </w:r>
      <w:r w:rsidR="00E80D1A" w:rsidRPr="00914537">
        <w:t>ли табличка,</w:t>
      </w:r>
      <w:r w:rsidR="008A06AF">
        <w:t xml:space="preserve"> </w:t>
      </w:r>
      <w:r w:rsidR="00DB7415" w:rsidRPr="00914537">
        <w:t>информационный блок (специальные конструкции)</w:t>
      </w:r>
      <w:r w:rsidR="00703523" w:rsidRPr="00914537">
        <w:t xml:space="preserve">; </w:t>
      </w:r>
    </w:p>
    <w:p w:rsidR="00703523" w:rsidRPr="00914537" w:rsidRDefault="00703523" w:rsidP="00194F04">
      <w:r w:rsidRPr="00914537">
        <w:t xml:space="preserve">Тип 5 </w:t>
      </w:r>
      <w:r w:rsidR="00194F04" w:rsidRPr="00914537">
        <w:t>–</w:t>
      </w:r>
      <w:r w:rsidR="00DB7415" w:rsidRPr="00914537">
        <w:t>к</w:t>
      </w:r>
      <w:r w:rsidRPr="00914537">
        <w:t xml:space="preserve">онсольная </w:t>
      </w:r>
      <w:r w:rsidR="009764EB" w:rsidRPr="00914537">
        <w:rPr>
          <w:szCs w:val="28"/>
        </w:rPr>
        <w:t>информационная</w:t>
      </w:r>
      <w:r w:rsidR="008A06AF">
        <w:rPr>
          <w:szCs w:val="28"/>
        </w:rPr>
        <w:t xml:space="preserve"> </w:t>
      </w:r>
      <w:r w:rsidRPr="00914537">
        <w:t>конструкция;</w:t>
      </w:r>
    </w:p>
    <w:p w:rsidR="00703523" w:rsidRPr="00914537" w:rsidRDefault="00703523" w:rsidP="00194F04">
      <w:r w:rsidRPr="00914537">
        <w:t xml:space="preserve">Тип 6 </w:t>
      </w:r>
      <w:r w:rsidR="00194F04" w:rsidRPr="00914537">
        <w:t>–</w:t>
      </w:r>
      <w:r w:rsidRPr="00914537">
        <w:t xml:space="preserve"> витринн</w:t>
      </w:r>
      <w:r w:rsidR="00E80D1A" w:rsidRPr="00914537">
        <w:t>ая</w:t>
      </w:r>
      <w:r w:rsidRPr="00914537">
        <w:t xml:space="preserve"> информационн</w:t>
      </w:r>
      <w:r w:rsidR="00E80D1A" w:rsidRPr="00914537">
        <w:t>ая</w:t>
      </w:r>
      <w:r w:rsidRPr="00914537">
        <w:t xml:space="preserve"> конструкци</w:t>
      </w:r>
      <w:r w:rsidR="00E80D1A" w:rsidRPr="00914537">
        <w:t>я</w:t>
      </w:r>
      <w:r w:rsidRPr="00914537">
        <w:t xml:space="preserve">; </w:t>
      </w:r>
    </w:p>
    <w:p w:rsidR="003D5861" w:rsidRPr="00914537" w:rsidRDefault="003D5861" w:rsidP="00194F04">
      <w:r w:rsidRPr="00914537">
        <w:t>Тип 7 – маркизы;</w:t>
      </w:r>
    </w:p>
    <w:p w:rsidR="003D5861" w:rsidRPr="00914537" w:rsidRDefault="00703523" w:rsidP="00194F04">
      <w:r w:rsidRPr="00914537">
        <w:t xml:space="preserve">Тип </w:t>
      </w:r>
      <w:r w:rsidR="003D5861" w:rsidRPr="00914537">
        <w:t>8</w:t>
      </w:r>
      <w:r w:rsidRPr="00914537">
        <w:t xml:space="preserve"> –</w:t>
      </w:r>
      <w:r w:rsidR="003D5861" w:rsidRPr="00914537">
        <w:t>информационная стела;</w:t>
      </w:r>
    </w:p>
    <w:p w:rsidR="003D5861" w:rsidRPr="00914537" w:rsidRDefault="003D5861" w:rsidP="00194F04">
      <w:r w:rsidRPr="00914537">
        <w:t xml:space="preserve">Тип 9 </w:t>
      </w:r>
      <w:r w:rsidR="00194F04" w:rsidRPr="00914537">
        <w:t>–</w:t>
      </w:r>
      <w:r w:rsidRPr="00914537">
        <w:t xml:space="preserve"> навигационный модуль;</w:t>
      </w:r>
    </w:p>
    <w:p w:rsidR="003D5861" w:rsidRPr="00914537" w:rsidRDefault="003D5861" w:rsidP="00194F04">
      <w:r w:rsidRPr="00914537">
        <w:t>Тип 10</w:t>
      </w:r>
      <w:r w:rsidR="00194F04" w:rsidRPr="00914537">
        <w:t xml:space="preserve"> –</w:t>
      </w:r>
      <w:r w:rsidRPr="00914537">
        <w:t xml:space="preserve"> штендер;</w:t>
      </w:r>
    </w:p>
    <w:p w:rsidR="003D5861" w:rsidRPr="00914537" w:rsidRDefault="003D5861" w:rsidP="00194F04">
      <w:r w:rsidRPr="00914537">
        <w:t xml:space="preserve">Тип 11 </w:t>
      </w:r>
      <w:r w:rsidR="00194F04" w:rsidRPr="00914537">
        <w:t>–</w:t>
      </w:r>
      <w:r w:rsidRPr="00914537">
        <w:t xml:space="preserve"> выносное меню;</w:t>
      </w:r>
    </w:p>
    <w:p w:rsidR="00703523" w:rsidRPr="00914537" w:rsidRDefault="003D5861" w:rsidP="00194F04">
      <w:r w:rsidRPr="00914537">
        <w:t xml:space="preserve">Тип 12 </w:t>
      </w:r>
      <w:r w:rsidR="00194F04" w:rsidRPr="00914537">
        <w:t>– стенд;</w:t>
      </w:r>
    </w:p>
    <w:p w:rsidR="00606D8F" w:rsidRPr="00914537" w:rsidRDefault="00606D8F" w:rsidP="00194F04">
      <w:r w:rsidRPr="00914537">
        <w:t>Рекламные конструкции:</w:t>
      </w:r>
    </w:p>
    <w:p w:rsidR="00703523" w:rsidRPr="00914537" w:rsidRDefault="00703523" w:rsidP="00194F04">
      <w:r w:rsidRPr="00914537">
        <w:t xml:space="preserve">Тип </w:t>
      </w:r>
      <w:r w:rsidR="00F84FDB" w:rsidRPr="00914537">
        <w:t>1</w:t>
      </w:r>
      <w:r w:rsidR="003D5861" w:rsidRPr="00914537">
        <w:t>3</w:t>
      </w:r>
      <w:r w:rsidRPr="00914537">
        <w:t xml:space="preserve"> – рекламная конструкция (любого вида).</w:t>
      </w:r>
    </w:p>
    <w:p w:rsidR="00703523" w:rsidRPr="00914537" w:rsidRDefault="00F84FDB" w:rsidP="004E3795">
      <w:r w:rsidRPr="00914537">
        <w:t>Е</w:t>
      </w:r>
      <w:r w:rsidR="00703523" w:rsidRPr="00914537">
        <w:t>сли на объекте</w:t>
      </w:r>
      <w:r w:rsidRPr="00914537">
        <w:t xml:space="preserve"> (здании, строении, сооружении)</w:t>
      </w:r>
      <w:r w:rsidR="00703523" w:rsidRPr="00914537">
        <w:t xml:space="preserve">, формирующем улицу, не планируется размещение средств размещения информации и рекламных конструкций, </w:t>
      </w:r>
      <w:r w:rsidRPr="00914537">
        <w:t xml:space="preserve">целесообразно включать в концепцию </w:t>
      </w:r>
      <w:r w:rsidR="00703523" w:rsidRPr="00914537">
        <w:t>его фотофиксаци</w:t>
      </w:r>
      <w:r w:rsidRPr="00914537">
        <w:t>ю</w:t>
      </w:r>
      <w:r w:rsidR="00703523" w:rsidRPr="00914537">
        <w:t>.</w:t>
      </w:r>
    </w:p>
    <w:p w:rsidR="00510DE9" w:rsidRPr="00914537" w:rsidRDefault="00510DE9" w:rsidP="004E3795">
      <w:pPr>
        <w:rPr>
          <w:bCs/>
        </w:rPr>
      </w:pPr>
      <w:r w:rsidRPr="00914537">
        <w:rPr>
          <w:bCs/>
        </w:rPr>
        <w:t>Дополнительно к</w:t>
      </w:r>
      <w:r w:rsidR="00393FA1" w:rsidRPr="00914537">
        <w:t xml:space="preserve">онцепция </w:t>
      </w:r>
      <w:r w:rsidR="008B1933" w:rsidRPr="00914537">
        <w:rPr>
          <w:szCs w:val="28"/>
        </w:rPr>
        <w:t xml:space="preserve">информационно-рекламного оформления </w:t>
      </w:r>
      <w:r w:rsidR="008B1933" w:rsidRPr="00914537">
        <w:rPr>
          <w:rFonts w:cs="Times New Roman"/>
          <w:szCs w:val="28"/>
        </w:rPr>
        <w:t xml:space="preserve">территорий общего пользования (улиц и дорог, площадей, бульваров) </w:t>
      </w:r>
      <w:r w:rsidR="00393FA1" w:rsidRPr="00914537">
        <w:t xml:space="preserve">может </w:t>
      </w:r>
      <w:r w:rsidR="00255A0A" w:rsidRPr="00914537">
        <w:t xml:space="preserve">включать в себя (состоять) </w:t>
      </w:r>
      <w:r w:rsidR="00F84FDB" w:rsidRPr="00914537">
        <w:t xml:space="preserve">полноценные </w:t>
      </w:r>
      <w:r w:rsidR="00255A0A" w:rsidRPr="00914537">
        <w:t xml:space="preserve">схемы информационного или информационно-рекламного оформления </w:t>
      </w:r>
      <w:r w:rsidR="00F84FDB" w:rsidRPr="00914537">
        <w:t xml:space="preserve">отдельных </w:t>
      </w:r>
      <w:r w:rsidR="00255A0A" w:rsidRPr="00914537">
        <w:t>здани</w:t>
      </w:r>
      <w:r w:rsidR="00F84FDB" w:rsidRPr="00914537">
        <w:t>й</w:t>
      </w:r>
      <w:r w:rsidR="00255A0A" w:rsidRPr="00914537">
        <w:t>, строени</w:t>
      </w:r>
      <w:r w:rsidR="00BF03EA" w:rsidRPr="00914537">
        <w:t>й</w:t>
      </w:r>
      <w:r w:rsidR="00255A0A" w:rsidRPr="00914537">
        <w:t xml:space="preserve">, сооружения (фасадные схемы), а </w:t>
      </w:r>
      <w:r w:rsidR="00170B68" w:rsidRPr="00914537">
        <w:t>также</w:t>
      </w:r>
      <w:r w:rsidR="008A06AF">
        <w:t xml:space="preserve"> </w:t>
      </w:r>
      <w:r w:rsidR="00393FA1" w:rsidRPr="00914537">
        <w:t xml:space="preserve">содержать </w:t>
      </w:r>
      <w:r w:rsidR="00255A0A" w:rsidRPr="00914537">
        <w:t>более глубокие проектные проработки</w:t>
      </w:r>
      <w:r w:rsidR="00393FA1" w:rsidRPr="00914537">
        <w:t xml:space="preserve">, в том числе </w:t>
      </w:r>
      <w:r w:rsidR="00255A0A" w:rsidRPr="00914537">
        <w:t xml:space="preserve">в полном объёме </w:t>
      </w:r>
      <w:r w:rsidR="00393FA1" w:rsidRPr="00914537">
        <w:t>художественно-композиционные решения средств размещения информации и рекламных конструкций</w:t>
      </w:r>
      <w:r w:rsidR="00255A0A" w:rsidRPr="00914537">
        <w:t>.</w:t>
      </w:r>
    </w:p>
    <w:p w:rsidR="00703523" w:rsidRPr="00914537" w:rsidRDefault="00BF03EA" w:rsidP="004E3795">
      <w:r w:rsidRPr="00914537">
        <w:lastRenderedPageBreak/>
        <w:t>Дополнения и изменения в к</w:t>
      </w:r>
      <w:r w:rsidR="00703523" w:rsidRPr="00914537">
        <w:t>онцепци</w:t>
      </w:r>
      <w:r w:rsidRPr="00914537">
        <w:t>и</w:t>
      </w:r>
      <w:r w:rsidR="00703523" w:rsidRPr="00914537">
        <w:t xml:space="preserve"> информационно-рекламного оформления улицы, магистрали, площади, утвержденные органами местного самоуправления до вступления в действие </w:t>
      </w:r>
      <w:r w:rsidR="00170B68" w:rsidRPr="00914537">
        <w:t>настоящего Регламента,</w:t>
      </w:r>
      <w:r w:rsidR="008A06AF">
        <w:t xml:space="preserve"> </w:t>
      </w:r>
      <w:r w:rsidRPr="00914537">
        <w:t>вносятся при условиях и в порядке, предусмотренных настоящим Регламентом</w:t>
      </w:r>
      <w:r w:rsidR="00703523" w:rsidRPr="00914537">
        <w:t xml:space="preserve">. </w:t>
      </w:r>
    </w:p>
    <w:p w:rsidR="00AF687B" w:rsidRPr="00914537" w:rsidRDefault="00AF687B" w:rsidP="00387606">
      <w:pPr>
        <w:autoSpaceDE w:val="0"/>
        <w:autoSpaceDN w:val="0"/>
        <w:adjustRightInd w:val="0"/>
        <w:spacing w:line="240" w:lineRule="auto"/>
        <w:ind w:firstLine="0"/>
        <w:rPr>
          <w:rFonts w:ascii="Times New Roman" w:hAnsi="Times New Roman" w:cs="Times New Roman"/>
          <w:szCs w:val="24"/>
        </w:rPr>
      </w:pPr>
    </w:p>
    <w:p w:rsidR="000F5150" w:rsidRPr="00914537" w:rsidRDefault="000F5150" w:rsidP="00387606">
      <w:pPr>
        <w:autoSpaceDE w:val="0"/>
        <w:autoSpaceDN w:val="0"/>
        <w:adjustRightInd w:val="0"/>
        <w:spacing w:line="240" w:lineRule="auto"/>
        <w:ind w:firstLine="0"/>
        <w:rPr>
          <w:rFonts w:ascii="Times New Roman" w:hAnsi="Times New Roman" w:cs="Times New Roman"/>
          <w:szCs w:val="24"/>
        </w:rPr>
      </w:pPr>
    </w:p>
    <w:p w:rsidR="00472C1D" w:rsidRPr="00914537" w:rsidRDefault="00BF03EA" w:rsidP="0014377F">
      <w:pPr>
        <w:pStyle w:val="2"/>
        <w:numPr>
          <w:ilvl w:val="1"/>
          <w:numId w:val="6"/>
        </w:numPr>
      </w:pPr>
      <w:bookmarkStart w:id="42" w:name="_Toc423453021"/>
      <w:r w:rsidRPr="00914537">
        <w:t>Требования к д</w:t>
      </w:r>
      <w:r w:rsidR="00472C1D" w:rsidRPr="00914537">
        <w:t>изайн-проект</w:t>
      </w:r>
      <w:r w:rsidRPr="00914537">
        <w:t>у</w:t>
      </w:r>
      <w:r w:rsidR="00472C1D" w:rsidRPr="00914537">
        <w:t xml:space="preserve"> средства размещения информации</w:t>
      </w:r>
      <w:bookmarkEnd w:id="42"/>
    </w:p>
    <w:p w:rsidR="00A35F51" w:rsidRPr="00914537" w:rsidRDefault="00A35F51" w:rsidP="00AA0430">
      <w:pPr>
        <w:autoSpaceDE w:val="0"/>
        <w:autoSpaceDN w:val="0"/>
        <w:adjustRightInd w:val="0"/>
        <w:spacing w:line="240" w:lineRule="auto"/>
        <w:rPr>
          <w:rFonts w:ascii="Times New Roman" w:hAnsi="Times New Roman" w:cs="Times New Roman"/>
          <w:szCs w:val="24"/>
        </w:rPr>
      </w:pPr>
    </w:p>
    <w:p w:rsidR="00472C1D" w:rsidRPr="00914537" w:rsidRDefault="00210B68" w:rsidP="004E3795">
      <w:r w:rsidRPr="00914537">
        <w:t xml:space="preserve">Дизайн-проект средства размещения информации (дизайн-проект) представляет собой проектный материал в текстовом и графическом виде, содержащий сведения о месторасположении и художественно-композиционном решении средства размещения информации. </w:t>
      </w:r>
      <w:r w:rsidR="00472C1D" w:rsidRPr="00914537">
        <w:t>Дизайн-проект средства размещения информации оформляется для средств размещения информации, месторасположение и внешний вид которых соот</w:t>
      </w:r>
      <w:r w:rsidR="00EC0DA1" w:rsidRPr="00914537">
        <w:t>носятся с</w:t>
      </w:r>
      <w:r w:rsidR="008A06AF">
        <w:t xml:space="preserve"> </w:t>
      </w:r>
      <w:r w:rsidR="00472C1D" w:rsidRPr="00914537">
        <w:t>требованиям</w:t>
      </w:r>
      <w:r w:rsidR="00EC0DA1" w:rsidRPr="00914537">
        <w:t>и</w:t>
      </w:r>
      <w:r w:rsidR="00472C1D" w:rsidRPr="00914537">
        <w:t xml:space="preserve"> настоящего Регламента. </w:t>
      </w:r>
    </w:p>
    <w:p w:rsidR="00472C1D" w:rsidRPr="00914537" w:rsidRDefault="00472C1D" w:rsidP="0014377F">
      <w:pPr>
        <w:pStyle w:val="a4"/>
        <w:numPr>
          <w:ilvl w:val="2"/>
          <w:numId w:val="6"/>
        </w:numPr>
      </w:pPr>
      <w:r w:rsidRPr="00914537">
        <w:t>Текстов</w:t>
      </w:r>
      <w:r w:rsidR="00210B68" w:rsidRPr="00914537">
        <w:t>аячасть дизайн-проекта</w:t>
      </w:r>
      <w:r w:rsidRPr="00914537">
        <w:t xml:space="preserve"> оформля</w:t>
      </w:r>
      <w:r w:rsidR="00210B68" w:rsidRPr="00914537">
        <w:t>е</w:t>
      </w:r>
      <w:r w:rsidRPr="00914537">
        <w:t>тся в виде пояснительной записки и включа</w:t>
      </w:r>
      <w:r w:rsidR="00210B68" w:rsidRPr="00914537">
        <w:t>е</w:t>
      </w:r>
      <w:r w:rsidRPr="00914537">
        <w:t>т:</w:t>
      </w:r>
    </w:p>
    <w:p w:rsidR="00CF64C3" w:rsidRPr="00914537" w:rsidRDefault="00CF64C3" w:rsidP="0014377F">
      <w:pPr>
        <w:pStyle w:val="a4"/>
        <w:numPr>
          <w:ilvl w:val="0"/>
          <w:numId w:val="11"/>
        </w:numPr>
        <w:ind w:left="0" w:firstLine="1069"/>
      </w:pPr>
      <w:r w:rsidRPr="00914537">
        <w:t>сведения об объекте (здании, строении, сооружении): адрес, год постройки, основные особенности и характеристики;</w:t>
      </w:r>
    </w:p>
    <w:p w:rsidR="00CF64C3" w:rsidRPr="00914537" w:rsidRDefault="00CF64C3" w:rsidP="0014377F">
      <w:pPr>
        <w:pStyle w:val="a4"/>
        <w:numPr>
          <w:ilvl w:val="0"/>
          <w:numId w:val="11"/>
        </w:numPr>
        <w:ind w:left="0" w:firstLine="1069"/>
      </w:pPr>
      <w:r w:rsidRPr="00914537">
        <w:t>текстовой анализ существующего положения в части информационно-рекламного оформления;</w:t>
      </w:r>
    </w:p>
    <w:p w:rsidR="00CF64C3" w:rsidRPr="00914537" w:rsidRDefault="00CF64C3" w:rsidP="0014377F">
      <w:pPr>
        <w:pStyle w:val="a4"/>
        <w:numPr>
          <w:ilvl w:val="0"/>
          <w:numId w:val="11"/>
        </w:numPr>
        <w:ind w:left="0" w:firstLine="1069"/>
      </w:pPr>
      <w:r w:rsidRPr="00914537">
        <w:t>сведения о типе предполагаемого к установк</w:t>
      </w:r>
      <w:r w:rsidR="00902920" w:rsidRPr="00914537">
        <w:t>е средства размещения информации</w:t>
      </w:r>
      <w:r w:rsidRPr="00914537">
        <w:t xml:space="preserve"> и предполагаемом месте его размещения;</w:t>
      </w:r>
    </w:p>
    <w:p w:rsidR="00CF64C3" w:rsidRPr="00914537" w:rsidRDefault="00CF64C3" w:rsidP="0014377F">
      <w:pPr>
        <w:pStyle w:val="a4"/>
        <w:numPr>
          <w:ilvl w:val="0"/>
          <w:numId w:val="11"/>
        </w:numPr>
        <w:ind w:left="0" w:firstLine="1069"/>
      </w:pPr>
      <w:r w:rsidRPr="00914537">
        <w:t xml:space="preserve">сведения о соответствии предполагаемых характеристик и расположения средства размещения информации требованиям настоящего Регламента. </w:t>
      </w:r>
    </w:p>
    <w:p w:rsidR="00472C1D" w:rsidRPr="00914537" w:rsidRDefault="00472C1D" w:rsidP="0014377F">
      <w:pPr>
        <w:pStyle w:val="a4"/>
        <w:numPr>
          <w:ilvl w:val="2"/>
          <w:numId w:val="6"/>
        </w:numPr>
        <w:rPr>
          <w:bCs/>
        </w:rPr>
      </w:pPr>
      <w:r w:rsidRPr="00914537">
        <w:t>Графические материалы включают:</w:t>
      </w:r>
    </w:p>
    <w:p w:rsidR="00472C1D" w:rsidRPr="00914537" w:rsidRDefault="002C7009" w:rsidP="0014377F">
      <w:pPr>
        <w:pStyle w:val="a4"/>
        <w:numPr>
          <w:ilvl w:val="0"/>
          <w:numId w:val="12"/>
        </w:numPr>
        <w:ind w:left="0" w:firstLine="1069"/>
      </w:pPr>
      <w:r w:rsidRPr="00914537">
        <w:t>с</w:t>
      </w:r>
      <w:r w:rsidR="00472C1D" w:rsidRPr="00914537">
        <w:t>итуационный план</w:t>
      </w:r>
      <w:r w:rsidR="00CF64C3" w:rsidRPr="00914537">
        <w:t xml:space="preserve"> (</w:t>
      </w:r>
      <w:r w:rsidR="00472C1D" w:rsidRPr="00914537">
        <w:t>схему</w:t>
      </w:r>
      <w:r w:rsidR="00CF64C3" w:rsidRPr="00914537">
        <w:t>)</w:t>
      </w:r>
      <w:r w:rsidR="00472C1D" w:rsidRPr="00914537">
        <w:t xml:space="preserve"> территориального размещения объекта, на котором планируется размещение средства размещения информации; </w:t>
      </w:r>
    </w:p>
    <w:p w:rsidR="00472C1D" w:rsidRPr="00914537" w:rsidRDefault="00472C1D" w:rsidP="0014377F">
      <w:pPr>
        <w:pStyle w:val="a4"/>
        <w:numPr>
          <w:ilvl w:val="0"/>
          <w:numId w:val="12"/>
        </w:numPr>
        <w:ind w:left="0" w:firstLine="1069"/>
      </w:pPr>
      <w:r w:rsidRPr="00914537">
        <w:t>фотофиксаци</w:t>
      </w:r>
      <w:r w:rsidR="00CF64C3" w:rsidRPr="00914537">
        <w:t>ю</w:t>
      </w:r>
      <w:r w:rsidRPr="00914537">
        <w:t xml:space="preserve"> (цветные фотографии) внешней поверхности объекта (фасады, крыша и т.д.), на которой планируется размещение средства размещения информации. Фотографии должны обеспечить в полном объеме четкую демонстрацию предполагаемого </w:t>
      </w:r>
      <w:r w:rsidRPr="00914537">
        <w:lastRenderedPageBreak/>
        <w:t>места размещения средства размещения информации и всех иных конструкций, размещенных на всей плоскости всех внешних поверхностей здания, строения, сооружения (в том числе на крыше)</w:t>
      </w:r>
      <w:r w:rsidR="00CF64C3" w:rsidRPr="00914537">
        <w:t xml:space="preserve"> и</w:t>
      </w:r>
      <w:r w:rsidRPr="00914537">
        <w:t xml:space="preserve"> не содержать иных объектов, препятствующих указанной демонстрации. Фотографии должны быть выполнены н</w:t>
      </w:r>
      <w:r w:rsidR="001476CE" w:rsidRPr="00914537">
        <w:t>а момент разработки дизайн-проекта или</w:t>
      </w:r>
      <w:r w:rsidRPr="00914537">
        <w:t xml:space="preserve"> обращения за получением разрешения на установку средства размещения информации. В случае подачи в бумажном виде</w:t>
      </w:r>
      <w:r w:rsidR="001476CE" w:rsidRPr="00914537">
        <w:t>,</w:t>
      </w:r>
      <w:r w:rsidRPr="00914537">
        <w:t xml:space="preserve"> фотографии объекта должны быть напечатаны с разрешением не менее 300 dpi, с соблюдением контрастности и цветопередачи;</w:t>
      </w:r>
    </w:p>
    <w:p w:rsidR="005D533E" w:rsidRPr="00914537" w:rsidRDefault="00472C1D" w:rsidP="0014377F">
      <w:pPr>
        <w:pStyle w:val="a4"/>
        <w:numPr>
          <w:ilvl w:val="0"/>
          <w:numId w:val="12"/>
        </w:numPr>
        <w:ind w:left="0" w:firstLine="1069"/>
      </w:pPr>
      <w:r w:rsidRPr="00914537">
        <w:t xml:space="preserve">чертежи фасада </w:t>
      </w:r>
      <w:r w:rsidR="001476CE" w:rsidRPr="00914537">
        <w:t xml:space="preserve">(фрагмента фасада) </w:t>
      </w:r>
      <w:r w:rsidRPr="00914537">
        <w:t>объекта (ортогональные, в М 1:200, М 1:100, М 1:50 (в зависимости от габаритных размеров объекта</w:t>
      </w:r>
      <w:r w:rsidR="001476CE" w:rsidRPr="00914537">
        <w:t xml:space="preserve"> и информационной конструкции</w:t>
      </w:r>
      <w:r w:rsidRPr="00914537">
        <w:t xml:space="preserve">), на котором (относительно которого) предполагается размещение средства размещения информации с указанием места размещения средства размещения информации, </w:t>
      </w:r>
      <w:r w:rsidR="005D533E" w:rsidRPr="00914537">
        <w:t>типа конструкции и её</w:t>
      </w:r>
      <w:r w:rsidRPr="00914537">
        <w:t xml:space="preserve"> параметров (длина, ширина, высота)</w:t>
      </w:r>
      <w:r w:rsidR="000960D3" w:rsidRPr="00914537">
        <w:rPr>
          <w:bCs/>
        </w:rPr>
        <w:t xml:space="preserve"> в увязке с ранее установленными информационными конструкциями</w:t>
      </w:r>
      <w:r w:rsidR="005D533E" w:rsidRPr="00914537">
        <w:t>.</w:t>
      </w:r>
    </w:p>
    <w:p w:rsidR="001476CE" w:rsidRPr="00914537" w:rsidRDefault="00F05923" w:rsidP="0014377F">
      <w:pPr>
        <w:pStyle w:val="a4"/>
        <w:numPr>
          <w:ilvl w:val="0"/>
          <w:numId w:val="12"/>
        </w:numPr>
        <w:ind w:left="0" w:firstLine="1069"/>
      </w:pPr>
      <w:r w:rsidRPr="00914537">
        <w:t xml:space="preserve">цветовое </w:t>
      </w:r>
      <w:r w:rsidR="001476CE" w:rsidRPr="00914537">
        <w:t xml:space="preserve">решение </w:t>
      </w:r>
      <w:r w:rsidR="005D533E" w:rsidRPr="00914537">
        <w:t xml:space="preserve">средства размещения информации </w:t>
      </w:r>
      <w:r w:rsidRPr="00914537">
        <w:t xml:space="preserve">(в </w:t>
      </w:r>
      <w:r w:rsidR="001476CE" w:rsidRPr="00914537">
        <w:t xml:space="preserve">международной цветовой системе </w:t>
      </w:r>
      <w:r w:rsidRPr="00914537">
        <w:rPr>
          <w:lang w:val="en-US"/>
        </w:rPr>
        <w:t>RAL</w:t>
      </w:r>
      <w:r w:rsidRPr="00914537">
        <w:t xml:space="preserve">) </w:t>
      </w:r>
    </w:p>
    <w:p w:rsidR="001476CE" w:rsidRPr="00914537" w:rsidRDefault="00F05923" w:rsidP="0014377F">
      <w:pPr>
        <w:pStyle w:val="a4"/>
        <w:numPr>
          <w:ilvl w:val="0"/>
          <w:numId w:val="12"/>
        </w:numPr>
        <w:ind w:left="0" w:firstLine="1069"/>
      </w:pPr>
      <w:r w:rsidRPr="00914537">
        <w:t xml:space="preserve">стилистическое решение </w:t>
      </w:r>
      <w:r w:rsidR="005D533E" w:rsidRPr="00914537">
        <w:t xml:space="preserve">средства размещения информации </w:t>
      </w:r>
      <w:r w:rsidRPr="00914537">
        <w:t>(шрифт</w:t>
      </w:r>
      <w:r w:rsidR="001476CE" w:rsidRPr="00914537">
        <w:t>, декоративные элементы, элементы фирменного стиля</w:t>
      </w:r>
      <w:r w:rsidRPr="00914537">
        <w:t>)</w:t>
      </w:r>
      <w:r w:rsidR="001476CE" w:rsidRPr="00914537">
        <w:t xml:space="preserve">; </w:t>
      </w:r>
    </w:p>
    <w:p w:rsidR="00472C1D" w:rsidRPr="00914537" w:rsidRDefault="001476CE" w:rsidP="0014377F">
      <w:pPr>
        <w:pStyle w:val="a4"/>
        <w:numPr>
          <w:ilvl w:val="0"/>
          <w:numId w:val="12"/>
        </w:numPr>
        <w:ind w:left="0" w:firstLine="1069"/>
      </w:pPr>
      <w:r w:rsidRPr="00914537">
        <w:t>решения по освещению</w:t>
      </w:r>
      <w:r w:rsidR="005D533E" w:rsidRPr="00914537">
        <w:t xml:space="preserve"> средства размещения информации.</w:t>
      </w:r>
    </w:p>
    <w:p w:rsidR="00472C1D" w:rsidRPr="00914537" w:rsidRDefault="00CB6F48" w:rsidP="004E3795">
      <w:r w:rsidRPr="00914537">
        <w:t>В</w:t>
      </w:r>
      <w:r w:rsidR="00472C1D" w:rsidRPr="00914537">
        <w:t xml:space="preserve">озможно предоставление </w:t>
      </w:r>
      <w:r w:rsidRPr="00914537">
        <w:t xml:space="preserve">проектных решений </w:t>
      </w:r>
      <w:r w:rsidR="00472C1D" w:rsidRPr="00914537">
        <w:t>в форме фото</w:t>
      </w:r>
      <w:r w:rsidRPr="00914537">
        <w:t>монтажа</w:t>
      </w:r>
      <w:r w:rsidR="00472C1D" w:rsidRPr="00914537">
        <w:t xml:space="preserve"> - графической врисовки средства размещения информации в месте его предполагаемого размещения в существующую ситуацию с указанием размеров. Фото</w:t>
      </w:r>
      <w:r w:rsidRPr="00914537">
        <w:t>монтаж</w:t>
      </w:r>
      <w:r w:rsidR="00472C1D" w:rsidRPr="00914537">
        <w:t xml:space="preserve"> выполняется в виде компьютерной врисовки средства размещения информации на фотографии с соблюдением </w:t>
      </w:r>
      <w:r w:rsidRPr="00914537">
        <w:t xml:space="preserve">точных </w:t>
      </w:r>
      <w:r w:rsidR="00472C1D" w:rsidRPr="00914537">
        <w:t xml:space="preserve">пропорций размещаемого </w:t>
      </w:r>
      <w:r w:rsidRPr="00914537">
        <w:t>средства размещения информации</w:t>
      </w:r>
      <w:r w:rsidR="00AA0430" w:rsidRPr="00914537">
        <w:t xml:space="preserve"> и объекта (фрагмента) оформления</w:t>
      </w:r>
      <w:r w:rsidR="00472C1D" w:rsidRPr="00914537">
        <w:t>.</w:t>
      </w:r>
    </w:p>
    <w:p w:rsidR="00234D04" w:rsidRPr="00914537" w:rsidRDefault="00234D04" w:rsidP="004E3795">
      <w:pPr>
        <w:ind w:firstLine="1069"/>
      </w:pPr>
    </w:p>
    <w:p w:rsidR="00234D04" w:rsidRPr="00914537" w:rsidRDefault="004E3795" w:rsidP="0014377F">
      <w:pPr>
        <w:pStyle w:val="2"/>
        <w:numPr>
          <w:ilvl w:val="1"/>
          <w:numId w:val="6"/>
        </w:numPr>
      </w:pPr>
      <w:bookmarkStart w:id="43" w:name="_Toc423453022"/>
      <w:r w:rsidRPr="00914537">
        <w:t>Т</w:t>
      </w:r>
      <w:r w:rsidR="00BF03EA" w:rsidRPr="00914537">
        <w:t>ребования к и</w:t>
      </w:r>
      <w:r w:rsidR="00234D04" w:rsidRPr="00914537">
        <w:t>ндивидуальн</w:t>
      </w:r>
      <w:r w:rsidR="00BF03EA" w:rsidRPr="00914537">
        <w:t>ому</w:t>
      </w:r>
      <w:r w:rsidR="00234D04" w:rsidRPr="00914537">
        <w:t xml:space="preserve"> (специально</w:t>
      </w:r>
      <w:r w:rsidR="00BF03EA" w:rsidRPr="00914537">
        <w:t>му</w:t>
      </w:r>
      <w:r w:rsidR="00234D04" w:rsidRPr="00914537">
        <w:t>) дизайн-проект</w:t>
      </w:r>
      <w:r w:rsidR="00BF03EA" w:rsidRPr="00914537">
        <w:t>у</w:t>
      </w:r>
      <w:r w:rsidR="00234D04" w:rsidRPr="00914537">
        <w:t xml:space="preserve"> средства размещения информации или рекламной конструкции</w:t>
      </w:r>
      <w:bookmarkEnd w:id="43"/>
    </w:p>
    <w:p w:rsidR="00234D04" w:rsidRPr="00914537" w:rsidRDefault="00234D04" w:rsidP="00234D04">
      <w:pPr>
        <w:autoSpaceDE w:val="0"/>
        <w:autoSpaceDN w:val="0"/>
        <w:adjustRightInd w:val="0"/>
        <w:spacing w:line="240" w:lineRule="auto"/>
        <w:ind w:firstLine="0"/>
        <w:rPr>
          <w:rFonts w:ascii="Times New Roman" w:hAnsi="Times New Roman" w:cs="Times New Roman"/>
          <w:b/>
          <w:bCs/>
          <w:szCs w:val="24"/>
        </w:rPr>
      </w:pPr>
    </w:p>
    <w:p w:rsidR="00210B68" w:rsidRPr="00914537" w:rsidRDefault="00210B68" w:rsidP="004E3795">
      <w:r w:rsidRPr="00914537">
        <w:t>Индивидуальный (специальный) дизайн-проект средства размещения информации и/или рекламн</w:t>
      </w:r>
      <w:r w:rsidR="00EC0DA1" w:rsidRPr="00914537">
        <w:t>ой</w:t>
      </w:r>
      <w:r w:rsidRPr="00914537">
        <w:t xml:space="preserve"> конструкци</w:t>
      </w:r>
      <w:r w:rsidR="00EC0DA1" w:rsidRPr="00914537">
        <w:t>и</w:t>
      </w:r>
      <w:r w:rsidR="008A06AF">
        <w:t xml:space="preserve"> </w:t>
      </w:r>
      <w:r w:rsidR="00AA0430" w:rsidRPr="00914537">
        <w:t xml:space="preserve">представляет </w:t>
      </w:r>
      <w:r w:rsidR="00AA0430" w:rsidRPr="00914537">
        <w:lastRenderedPageBreak/>
        <w:t xml:space="preserve">собой </w:t>
      </w:r>
      <w:r w:rsidRPr="00914537">
        <w:t>д</w:t>
      </w:r>
      <w:r w:rsidR="00AA0430" w:rsidRPr="00914537">
        <w:t>изайн-проект</w:t>
      </w:r>
      <w:r w:rsidR="00D41CF5" w:rsidRPr="00914537">
        <w:t>, предусматривающий предложения по размещению средства размещения информации и/или его художественно-композиционное решение, не соотносящиеся с положениями, установленными настоящим Регламентом, размещение иных определенных настоящим Регламентом средств размещения информации</w:t>
      </w:r>
      <w:r w:rsidR="00E65DD1" w:rsidRPr="00914537">
        <w:t xml:space="preserve"> или </w:t>
      </w:r>
      <w:r w:rsidR="00E65DD1" w:rsidRPr="00914537">
        <w:rPr>
          <w:bCs/>
        </w:rPr>
        <w:t>непредусмотренных настоящим Регламентом средств размещения информации</w:t>
      </w:r>
      <w:r w:rsidR="00D41CF5" w:rsidRPr="00914537">
        <w:t>, а также рекламных конструкций, устанавливаемых на внешних стенах, крышах и иных конструктивных элементах зданий, строений, сооружений</w:t>
      </w:r>
      <w:r w:rsidR="00AA0430" w:rsidRPr="00914537">
        <w:t>, включающий в себя предложения по размещению ихудожественно-композиционное решение в текстовой и графической формах</w:t>
      </w:r>
      <w:r w:rsidRPr="00914537">
        <w:t>.</w:t>
      </w:r>
    </w:p>
    <w:p w:rsidR="0012300D" w:rsidRPr="00914537" w:rsidRDefault="001A6F7D" w:rsidP="004E3795">
      <w:r w:rsidRPr="00914537">
        <w:t xml:space="preserve">Дополнительно </w:t>
      </w:r>
      <w:r w:rsidR="0012300D" w:rsidRPr="00914537">
        <w:t xml:space="preserve">к сведениям, </w:t>
      </w:r>
      <w:r w:rsidR="009D7E0E" w:rsidRPr="00914537">
        <w:t xml:space="preserve">предусмотренным требованиями к </w:t>
      </w:r>
      <w:r w:rsidR="0012300D" w:rsidRPr="00914537">
        <w:t>дизайн-проект</w:t>
      </w:r>
      <w:r w:rsidR="009D7E0E" w:rsidRPr="00914537">
        <w:t>у</w:t>
      </w:r>
      <w:r w:rsidR="0012300D" w:rsidRPr="00914537">
        <w:t xml:space="preserve"> (п.1.4. </w:t>
      </w:r>
      <w:r w:rsidR="00C73B92" w:rsidRPr="00914537">
        <w:t>данных</w:t>
      </w:r>
      <w:r w:rsidR="008A06AF">
        <w:t xml:space="preserve"> </w:t>
      </w:r>
      <w:r w:rsidR="009D7E0E" w:rsidRPr="00914537">
        <w:rPr>
          <w:bCs/>
        </w:rPr>
        <w:t>Требований к составу проектной документации на размещение различных типов средств размещения информации</w:t>
      </w:r>
      <w:r w:rsidR="00C73B92" w:rsidRPr="00914537">
        <w:rPr>
          <w:bCs/>
        </w:rPr>
        <w:t>, а также рекламных конструкций на зданиях, строениях, сооружениях</w:t>
      </w:r>
      <w:r w:rsidR="0012300D" w:rsidRPr="00914537">
        <w:t>) представляется:</w:t>
      </w:r>
    </w:p>
    <w:p w:rsidR="00312A21" w:rsidRPr="00914537" w:rsidRDefault="009D7E0E" w:rsidP="008151B4">
      <w:pPr>
        <w:pStyle w:val="a4"/>
        <w:numPr>
          <w:ilvl w:val="0"/>
          <w:numId w:val="31"/>
        </w:numPr>
        <w:tabs>
          <w:tab w:val="left" w:pos="426"/>
        </w:tabs>
      </w:pPr>
      <w:r w:rsidRPr="00914537">
        <w:t xml:space="preserve">в </w:t>
      </w:r>
      <w:r w:rsidR="001A6F7D" w:rsidRPr="00914537">
        <w:t>текстовой части (пояснительной записке)</w:t>
      </w:r>
      <w:r w:rsidR="00312A21" w:rsidRPr="00914537">
        <w:t>:</w:t>
      </w:r>
    </w:p>
    <w:p w:rsidR="008151B4" w:rsidRPr="00914537" w:rsidRDefault="001A6F7D" w:rsidP="008151B4">
      <w:pPr>
        <w:pStyle w:val="a4"/>
        <w:numPr>
          <w:ilvl w:val="2"/>
          <w:numId w:val="31"/>
        </w:numPr>
        <w:tabs>
          <w:tab w:val="left" w:pos="851"/>
        </w:tabs>
        <w:ind w:left="851" w:firstLine="0"/>
      </w:pPr>
      <w:r w:rsidRPr="00914537">
        <w:t>обоснование необходимости (целесообразности) разработки индивидуального (специального) дизайн-проекта средства размещения информации или рекламной конструкции</w:t>
      </w:r>
      <w:r w:rsidR="00312A21" w:rsidRPr="00914537">
        <w:t>;</w:t>
      </w:r>
    </w:p>
    <w:p w:rsidR="00312A21" w:rsidRPr="00914537" w:rsidRDefault="00312A21" w:rsidP="008151B4">
      <w:pPr>
        <w:pStyle w:val="a4"/>
        <w:numPr>
          <w:ilvl w:val="2"/>
          <w:numId w:val="31"/>
        </w:numPr>
        <w:tabs>
          <w:tab w:val="left" w:pos="851"/>
        </w:tabs>
        <w:ind w:left="851" w:firstLine="0"/>
      </w:pPr>
      <w:r w:rsidRPr="00914537">
        <w:t>сведения о соответствии проектных решений требованиям законодательства (нормам) в области благоустройства и градостроительства (для средств размещения информации</w:t>
      </w:r>
      <w:r w:rsidR="003D5861" w:rsidRPr="00914537">
        <w:t>, устанавливаемых на элементах благоустройства</w:t>
      </w:r>
      <w:r w:rsidRPr="00914537">
        <w:t xml:space="preserve"> (кроме штендеров)</w:t>
      </w:r>
      <w:r w:rsidR="00D2726A" w:rsidRPr="00914537">
        <w:t>)</w:t>
      </w:r>
      <w:r w:rsidRPr="00914537">
        <w:t>.</w:t>
      </w:r>
    </w:p>
    <w:p w:rsidR="00427BD7" w:rsidRPr="00914537" w:rsidRDefault="009D7E0E" w:rsidP="008151B4">
      <w:pPr>
        <w:pStyle w:val="a4"/>
        <w:numPr>
          <w:ilvl w:val="0"/>
          <w:numId w:val="31"/>
        </w:numPr>
        <w:tabs>
          <w:tab w:val="left" w:pos="426"/>
        </w:tabs>
      </w:pPr>
      <w:r w:rsidRPr="00914537">
        <w:t xml:space="preserve">в </w:t>
      </w:r>
      <w:r w:rsidR="00312A21" w:rsidRPr="00914537">
        <w:t>гра</w:t>
      </w:r>
      <w:r w:rsidR="00427BD7" w:rsidRPr="00914537">
        <w:t xml:space="preserve">фической части (для </w:t>
      </w:r>
      <w:r w:rsidR="003D5861" w:rsidRPr="00914537">
        <w:t>средств размещения информации, устанавливаемых на элементах благоустройства</w:t>
      </w:r>
      <w:r w:rsidR="0012300D" w:rsidRPr="00914537">
        <w:t xml:space="preserve"> (кроме штендеров)</w:t>
      </w:r>
      <w:r w:rsidR="00427BD7" w:rsidRPr="00914537">
        <w:t>:</w:t>
      </w:r>
    </w:p>
    <w:p w:rsidR="008151B4" w:rsidRPr="00914537" w:rsidRDefault="00427BD7" w:rsidP="008151B4">
      <w:pPr>
        <w:pStyle w:val="a4"/>
        <w:numPr>
          <w:ilvl w:val="2"/>
          <w:numId w:val="31"/>
        </w:numPr>
        <w:tabs>
          <w:tab w:val="left" w:pos="426"/>
        </w:tabs>
        <w:ind w:left="1276" w:hanging="425"/>
      </w:pPr>
      <w:r w:rsidRPr="00914537">
        <w:t>границы прилегающей к зданию, строению, сооружению территории;</w:t>
      </w:r>
    </w:p>
    <w:p w:rsidR="00D7263F" w:rsidRDefault="00427BD7" w:rsidP="008151B4">
      <w:pPr>
        <w:pStyle w:val="a4"/>
        <w:numPr>
          <w:ilvl w:val="2"/>
          <w:numId w:val="31"/>
        </w:numPr>
        <w:tabs>
          <w:tab w:val="left" w:pos="426"/>
        </w:tabs>
        <w:ind w:left="1276" w:hanging="425"/>
      </w:pPr>
      <w:r w:rsidRPr="00914537">
        <w:t>место проектируемого размещения информационной конструкции.</w:t>
      </w:r>
    </w:p>
    <w:p w:rsidR="00D7263F" w:rsidRDefault="00D7263F">
      <w:pPr>
        <w:spacing w:after="160" w:line="259" w:lineRule="auto"/>
        <w:ind w:firstLine="0"/>
        <w:jc w:val="left"/>
      </w:pPr>
      <w:r>
        <w:br w:type="page"/>
      </w:r>
    </w:p>
    <w:p w:rsidR="006F7843" w:rsidRPr="006F7843" w:rsidRDefault="006F7843" w:rsidP="006F7843">
      <w:pPr>
        <w:spacing w:line="240" w:lineRule="auto"/>
        <w:ind w:left="5529" w:firstLine="0"/>
        <w:jc w:val="right"/>
        <w:rPr>
          <w:rFonts w:ascii="Times New Roman" w:eastAsia="Times New Roman" w:hAnsi="Times New Roman" w:cs="Times New Roman"/>
          <w:b/>
          <w:sz w:val="16"/>
          <w:szCs w:val="16"/>
          <w:lang w:eastAsia="ru-RU"/>
        </w:rPr>
      </w:pPr>
      <w:r w:rsidRPr="006F7843">
        <w:rPr>
          <w:rFonts w:ascii="Times New Roman" w:eastAsia="Times New Roman" w:hAnsi="Times New Roman" w:cs="Times New Roman"/>
          <w:b/>
          <w:sz w:val="16"/>
          <w:szCs w:val="16"/>
          <w:lang w:eastAsia="ru-RU"/>
        </w:rPr>
        <w:lastRenderedPageBreak/>
        <w:t>ПРИЛОЖЕНИЕ 1</w:t>
      </w:r>
    </w:p>
    <w:p w:rsidR="006F7843" w:rsidRPr="006F7843" w:rsidRDefault="006F7843" w:rsidP="000C7960">
      <w:pPr>
        <w:ind w:left="5529" w:firstLine="0"/>
        <w:rPr>
          <w:sz w:val="16"/>
          <w:szCs w:val="16"/>
        </w:rPr>
      </w:pPr>
      <w:r w:rsidRPr="006F7843">
        <w:rPr>
          <w:rFonts w:cs="Times New Roman"/>
          <w:b/>
          <w:sz w:val="16"/>
          <w:szCs w:val="16"/>
        </w:rPr>
        <w:t>К архитектурно-художественному регламенту информационного и рекламного оформления зданий, строений, сооружений и объектов благоустройства Московской области</w:t>
      </w:r>
    </w:p>
    <w:p w:rsidR="00236F6B" w:rsidRDefault="00236F6B" w:rsidP="00236F6B">
      <w:pPr>
        <w:spacing w:line="288" w:lineRule="auto"/>
        <w:ind w:firstLine="0"/>
        <w:jc w:val="center"/>
        <w:rPr>
          <w:rFonts w:ascii="Times New Roman" w:eastAsia="Times New Roman" w:hAnsi="Times New Roman" w:cs="Times New Roman"/>
          <w:b/>
          <w:color w:val="002060"/>
          <w:szCs w:val="28"/>
          <w:lang w:eastAsia="ru-RU"/>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C851D1" w:rsidP="00236F6B">
      <w:pPr>
        <w:ind w:firstLine="0"/>
        <w:jc w:val="center"/>
        <w:rPr>
          <w:rFonts w:cs="Times New Roman"/>
          <w:b/>
          <w:sz w:val="32"/>
          <w:szCs w:val="32"/>
        </w:rPr>
      </w:pPr>
      <w:r>
        <w:rPr>
          <w:rFonts w:cs="Times New Roman"/>
          <w:b/>
          <w:sz w:val="32"/>
          <w:szCs w:val="32"/>
        </w:rPr>
        <w:t>ГРАФИЧЕСКИЕ</w:t>
      </w:r>
      <w:r w:rsidR="00236F6B" w:rsidRPr="00236F6B">
        <w:rPr>
          <w:rFonts w:cs="Times New Roman"/>
          <w:b/>
          <w:sz w:val="32"/>
          <w:szCs w:val="32"/>
        </w:rPr>
        <w:t xml:space="preserve"> ПРИМЕРЫ РАЗМЕЩЕНИЯ РАЗЛИЧНЫХ ТИПОВ СРЕДСТВ РАЗМЕЩЕНИЯ ИНФОРМАЦИИ, А ТАКЖЕ РЕКЛАМНЫХ КОНСТРУКЦИЙ НА ЗДАНИЯХ, СТРОЕНИЯХ, СООРУЖЕНИЯХ</w:t>
      </w:r>
    </w:p>
    <w:p w:rsidR="00236F6B" w:rsidRDefault="00236F6B" w:rsidP="00236F6B">
      <w:pPr>
        <w:ind w:firstLine="0"/>
        <w:jc w:val="center"/>
        <w:rPr>
          <w:rFonts w:cs="Times New Roman"/>
          <w:b/>
          <w:sz w:val="32"/>
          <w:szCs w:val="32"/>
        </w:rPr>
      </w:pPr>
    </w:p>
    <w:p w:rsidR="00236F6B" w:rsidRDefault="00236F6B" w:rsidP="00236F6B">
      <w:pPr>
        <w:ind w:firstLine="0"/>
        <w:jc w:val="center"/>
        <w:rPr>
          <w:rFonts w:cs="Times New Roman"/>
          <w:b/>
          <w:sz w:val="32"/>
          <w:szCs w:val="32"/>
        </w:rP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D7263F" w:rsidRDefault="00D7263F" w:rsidP="00236F6B">
      <w:pPr>
        <w:ind w:firstLine="0"/>
        <w:jc w:val="center"/>
      </w:pPr>
    </w:p>
    <w:p w:rsidR="00D7263F" w:rsidRDefault="00D7263F" w:rsidP="00236F6B">
      <w:pPr>
        <w:ind w:firstLine="0"/>
        <w:jc w:val="center"/>
      </w:pPr>
    </w:p>
    <w:p w:rsidR="00D7263F" w:rsidRDefault="00D7263F" w:rsidP="00236F6B">
      <w:pPr>
        <w:ind w:firstLine="0"/>
        <w:jc w:val="center"/>
      </w:pPr>
    </w:p>
    <w:p w:rsidR="00D7263F" w:rsidRDefault="00D7263F"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Default="00236F6B" w:rsidP="00236F6B">
      <w:pPr>
        <w:ind w:firstLine="0"/>
        <w:jc w:val="center"/>
      </w:pPr>
    </w:p>
    <w:p w:rsidR="00236F6B" w:rsidRPr="000957C4" w:rsidRDefault="00236F6B" w:rsidP="000957C4">
      <w:pPr>
        <w:ind w:firstLine="0"/>
        <w:jc w:val="center"/>
      </w:pPr>
      <w:r>
        <w:t>2015 г.</w:t>
      </w:r>
    </w:p>
    <w:sectPr w:rsidR="00236F6B" w:rsidRPr="000957C4" w:rsidSect="004E7755">
      <w:footerReference w:type="default" r:id="rId9"/>
      <w:pgSz w:w="11906" w:h="16838"/>
      <w:pgMar w:top="851" w:right="99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D6" w:rsidRDefault="007B52D6" w:rsidP="00866CAE">
      <w:pPr>
        <w:spacing w:line="240" w:lineRule="auto"/>
      </w:pPr>
      <w:r>
        <w:separator/>
      </w:r>
    </w:p>
  </w:endnote>
  <w:endnote w:type="continuationSeparator" w:id="1">
    <w:p w:rsidR="007B52D6" w:rsidRDefault="007B52D6" w:rsidP="00866C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51019"/>
    </w:sdtPr>
    <w:sdtContent>
      <w:p w:rsidR="00CE61EA" w:rsidRDefault="00BD657A">
        <w:pPr>
          <w:pStyle w:val="aa"/>
          <w:jc w:val="right"/>
        </w:pPr>
        <w:fldSimple w:instr="PAGE   \* MERGEFORMAT">
          <w:r w:rsidR="00D47890">
            <w:rPr>
              <w:noProof/>
            </w:rPr>
            <w:t>46</w:t>
          </w:r>
        </w:fldSimple>
      </w:p>
    </w:sdtContent>
  </w:sdt>
  <w:p w:rsidR="00CE61EA" w:rsidRDefault="00CE61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D6" w:rsidRDefault="007B52D6" w:rsidP="00866CAE">
      <w:pPr>
        <w:spacing w:line="240" w:lineRule="auto"/>
      </w:pPr>
      <w:r>
        <w:separator/>
      </w:r>
    </w:p>
  </w:footnote>
  <w:footnote w:type="continuationSeparator" w:id="1">
    <w:p w:rsidR="007B52D6" w:rsidRDefault="007B52D6" w:rsidP="00866C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036"/>
    <w:multiLevelType w:val="hybridMultilevel"/>
    <w:tmpl w:val="ECF03DCC"/>
    <w:lvl w:ilvl="0" w:tplc="4CEED4EE">
      <w:start w:val="1"/>
      <w:numFmt w:val="bullet"/>
      <w:lvlText w:val="-"/>
      <w:lvlJc w:val="left"/>
      <w:pPr>
        <w:ind w:left="1485" w:hanging="360"/>
      </w:pPr>
      <w:rPr>
        <w:rFonts w:ascii="SimHei" w:eastAsia="SimHei" w:hAnsi="SimHei" w:hint="eastAsia"/>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B339D0"/>
    <w:multiLevelType w:val="hybridMultilevel"/>
    <w:tmpl w:val="3A88F450"/>
    <w:lvl w:ilvl="0" w:tplc="4CEED4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133A5"/>
    <w:multiLevelType w:val="hybridMultilevel"/>
    <w:tmpl w:val="00787002"/>
    <w:lvl w:ilvl="0" w:tplc="0E0C4D18">
      <w:start w:val="1"/>
      <w:numFmt w:val="decimal"/>
      <w:pStyle w:val="3"/>
      <w:lvlText w:val="%1.1"/>
      <w:lvlJc w:val="left"/>
      <w:pPr>
        <w:ind w:left="720" w:hanging="360"/>
      </w:pPr>
      <w:rPr>
        <w:rFonts w:hint="default"/>
      </w:rPr>
    </w:lvl>
    <w:lvl w:ilvl="1" w:tplc="D0386A80">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61A88"/>
    <w:multiLevelType w:val="hybridMultilevel"/>
    <w:tmpl w:val="36CA3D50"/>
    <w:lvl w:ilvl="0" w:tplc="AB7090A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54C40"/>
    <w:multiLevelType w:val="hybridMultilevel"/>
    <w:tmpl w:val="03A2E064"/>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5012E"/>
    <w:multiLevelType w:val="hybridMultilevel"/>
    <w:tmpl w:val="29DC4A08"/>
    <w:lvl w:ilvl="0" w:tplc="186E7B6A">
      <w:start w:val="1"/>
      <w:numFmt w:val="bullet"/>
      <w:lvlText w:val="-"/>
      <w:lvlJc w:val="left"/>
      <w:pPr>
        <w:ind w:left="1004" w:hanging="360"/>
      </w:pPr>
      <w:rPr>
        <w:rFonts w:ascii="SimHei" w:eastAsia="SimHei" w:hAnsi="SimHei" w:hint="eastAsia"/>
        <w:color w:val="auto"/>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2932B1C"/>
    <w:multiLevelType w:val="hybridMultilevel"/>
    <w:tmpl w:val="27065540"/>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1A2D76"/>
    <w:multiLevelType w:val="hybridMultilevel"/>
    <w:tmpl w:val="ADAE86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285D362B"/>
    <w:multiLevelType w:val="hybridMultilevel"/>
    <w:tmpl w:val="B360EC4C"/>
    <w:lvl w:ilvl="0" w:tplc="4CEED4EE">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3A19E7"/>
    <w:multiLevelType w:val="hybridMultilevel"/>
    <w:tmpl w:val="C0FAC6AE"/>
    <w:lvl w:ilvl="0" w:tplc="4CEED4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D60FCC"/>
    <w:multiLevelType w:val="hybridMultilevel"/>
    <w:tmpl w:val="ACDADB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923409C"/>
    <w:multiLevelType w:val="hybridMultilevel"/>
    <w:tmpl w:val="B9E4F91A"/>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BA5D49"/>
    <w:multiLevelType w:val="hybridMultilevel"/>
    <w:tmpl w:val="F97EE958"/>
    <w:lvl w:ilvl="0" w:tplc="4CEED4EE">
      <w:start w:val="1"/>
      <w:numFmt w:val="bullet"/>
      <w:lvlText w:val="-"/>
      <w:lvlJc w:val="left"/>
      <w:pPr>
        <w:ind w:left="1485" w:hanging="360"/>
      </w:pPr>
      <w:rPr>
        <w:rFonts w:ascii="SimHei" w:eastAsia="SimHei" w:hAnsi="SimHei" w:hint="eastAsia"/>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3D801B30"/>
    <w:multiLevelType w:val="hybridMultilevel"/>
    <w:tmpl w:val="6AB874B8"/>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E40BC8"/>
    <w:multiLevelType w:val="hybridMultilevel"/>
    <w:tmpl w:val="3FE6E102"/>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433DC0"/>
    <w:multiLevelType w:val="hybridMultilevel"/>
    <w:tmpl w:val="6DC6DCBE"/>
    <w:lvl w:ilvl="0" w:tplc="4CEED4EE">
      <w:start w:val="1"/>
      <w:numFmt w:val="bullet"/>
      <w:lvlText w:val="-"/>
      <w:lvlJc w:val="left"/>
      <w:pPr>
        <w:ind w:left="1428" w:hanging="360"/>
      </w:pPr>
      <w:rPr>
        <w:rFonts w:ascii="SimHei" w:eastAsia="SimHei" w:hAnsi="SimHei"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8D84481"/>
    <w:multiLevelType w:val="multilevel"/>
    <w:tmpl w:val="841EEB8C"/>
    <w:lvl w:ilvl="0">
      <w:start w:val="1"/>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49255D6C"/>
    <w:multiLevelType w:val="multilevel"/>
    <w:tmpl w:val="723286F0"/>
    <w:lvl w:ilvl="0">
      <w:start w:val="3"/>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9">
    <w:nsid w:val="4A37640A"/>
    <w:multiLevelType w:val="hybridMultilevel"/>
    <w:tmpl w:val="255ECFFC"/>
    <w:lvl w:ilvl="0" w:tplc="4CEED4EE">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1A7010"/>
    <w:multiLevelType w:val="multilevel"/>
    <w:tmpl w:val="E4B45546"/>
    <w:lvl w:ilvl="0">
      <w:start w:val="1"/>
      <w:numFmt w:val="decimal"/>
      <w:lvlText w:val="%1."/>
      <w:lvlJc w:val="left"/>
      <w:pPr>
        <w:ind w:left="540" w:hanging="54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rPr>
        <w:rFonts w:cs="Times New Roman" w:hint="default"/>
        <w:color w:val="auto"/>
      </w:rPr>
    </w:lvl>
    <w:lvl w:ilvl="3">
      <w:start w:val="1"/>
      <w:numFmt w:val="decimal"/>
      <w:lvlText w:val="%1.%2.%3.%4."/>
      <w:lvlJc w:val="left"/>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3BA3E1E"/>
    <w:multiLevelType w:val="multilevel"/>
    <w:tmpl w:val="A90476B4"/>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2">
    <w:nsid w:val="67FA2FF0"/>
    <w:multiLevelType w:val="hybridMultilevel"/>
    <w:tmpl w:val="99585370"/>
    <w:lvl w:ilvl="0" w:tplc="4CEED4EE">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556DC9"/>
    <w:multiLevelType w:val="hybridMultilevel"/>
    <w:tmpl w:val="29864F18"/>
    <w:lvl w:ilvl="0" w:tplc="4CEED4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B5CB9"/>
    <w:multiLevelType w:val="multilevel"/>
    <w:tmpl w:val="E28C9DC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num w:numId="1">
    <w:abstractNumId w:val="10"/>
  </w:num>
  <w:num w:numId="2">
    <w:abstractNumId w:val="2"/>
  </w:num>
  <w:num w:numId="3">
    <w:abstractNumId w:val="10"/>
    <w:lvlOverride w:ilvl="0">
      <w:startOverride w:val="2"/>
    </w:lvlOverride>
    <w:lvlOverride w:ilvl="1">
      <w:startOverride w:val="1"/>
    </w:lvlOverride>
  </w:num>
  <w:num w:numId="4">
    <w:abstractNumId w:val="18"/>
  </w:num>
  <w:num w:numId="5">
    <w:abstractNumId w:val="21"/>
  </w:num>
  <w:num w:numId="6">
    <w:abstractNumId w:val="24"/>
  </w:num>
  <w:num w:numId="7">
    <w:abstractNumId w:val="6"/>
  </w:num>
  <w:num w:numId="8">
    <w:abstractNumId w:val="1"/>
  </w:num>
  <w:num w:numId="9">
    <w:abstractNumId w:val="9"/>
  </w:num>
  <w:num w:numId="10">
    <w:abstractNumId w:val="12"/>
  </w:num>
  <w:num w:numId="11">
    <w:abstractNumId w:val="4"/>
  </w:num>
  <w:num w:numId="12">
    <w:abstractNumId w:val="14"/>
  </w:num>
  <w:num w:numId="13">
    <w:abstractNumId w:val="3"/>
  </w:num>
  <w:num w:numId="14">
    <w:abstractNumId w:val="23"/>
  </w:num>
  <w:num w:numId="15">
    <w:abstractNumId w:val="20"/>
  </w:num>
  <w:num w:numId="16">
    <w:abstractNumId w:val="11"/>
  </w:num>
  <w:num w:numId="17">
    <w:abstractNumId w:val="10"/>
    <w:lvlOverride w:ilvl="0">
      <w:startOverride w:val="2"/>
    </w:lvlOverride>
    <w:lvlOverride w:ilvl="1">
      <w:startOverride w:val="1"/>
    </w:lvlOverride>
  </w:num>
  <w:num w:numId="18">
    <w:abstractNumId w:val="10"/>
    <w:lvlOverride w:ilvl="0">
      <w:startOverride w:val="2"/>
    </w:lvlOverride>
    <w:lvlOverride w:ilvl="1">
      <w:startOverride w:val="3"/>
    </w:lvlOverride>
  </w:num>
  <w:num w:numId="19">
    <w:abstractNumId w:val="10"/>
    <w:lvlOverride w:ilvl="0">
      <w:startOverride w:val="3"/>
    </w:lvlOverride>
    <w:lvlOverride w:ilvl="1">
      <w:startOverride w:val="3"/>
    </w:lvlOverride>
  </w:num>
  <w:num w:numId="20">
    <w:abstractNumId w:val="10"/>
    <w:lvlOverride w:ilvl="0">
      <w:startOverride w:val="3"/>
    </w:lvlOverride>
    <w:lvlOverride w:ilvl="1">
      <w:startOverride w:val="3"/>
    </w:lvlOverride>
  </w:num>
  <w:num w:numId="21">
    <w:abstractNumId w:val="10"/>
    <w:lvlOverride w:ilvl="0">
      <w:startOverride w:val="3"/>
    </w:lvlOverride>
    <w:lvlOverride w:ilvl="1">
      <w:startOverride w:val="3"/>
    </w:lvlOverride>
  </w:num>
  <w:num w:numId="22">
    <w:abstractNumId w:val="7"/>
  </w:num>
  <w:num w:numId="23">
    <w:abstractNumId w:val="17"/>
  </w:num>
  <w:num w:numId="24">
    <w:abstractNumId w:val="8"/>
  </w:num>
  <w:num w:numId="25">
    <w:abstractNumId w:val="19"/>
  </w:num>
  <w:num w:numId="26">
    <w:abstractNumId w:val="15"/>
  </w:num>
  <w:num w:numId="27">
    <w:abstractNumId w:val="22"/>
  </w:num>
  <w:num w:numId="28">
    <w:abstractNumId w:val="13"/>
  </w:num>
  <w:num w:numId="29">
    <w:abstractNumId w:val="0"/>
  </w:num>
  <w:num w:numId="30">
    <w:abstractNumId w:val="16"/>
  </w:num>
  <w:num w:numId="31">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57C5"/>
    <w:rsid w:val="000004BD"/>
    <w:rsid w:val="0000183A"/>
    <w:rsid w:val="00002C3E"/>
    <w:rsid w:val="00003223"/>
    <w:rsid w:val="00003774"/>
    <w:rsid w:val="00003F75"/>
    <w:rsid w:val="00003FBE"/>
    <w:rsid w:val="0000400F"/>
    <w:rsid w:val="00004841"/>
    <w:rsid w:val="00006AD9"/>
    <w:rsid w:val="00006B70"/>
    <w:rsid w:val="00006B8F"/>
    <w:rsid w:val="00007917"/>
    <w:rsid w:val="0000791D"/>
    <w:rsid w:val="0001016B"/>
    <w:rsid w:val="00010FC4"/>
    <w:rsid w:val="0001116C"/>
    <w:rsid w:val="000111EA"/>
    <w:rsid w:val="00011CD1"/>
    <w:rsid w:val="000139AA"/>
    <w:rsid w:val="00013AA8"/>
    <w:rsid w:val="000161CD"/>
    <w:rsid w:val="00017966"/>
    <w:rsid w:val="0002182C"/>
    <w:rsid w:val="00021AA7"/>
    <w:rsid w:val="0002253A"/>
    <w:rsid w:val="00022CF5"/>
    <w:rsid w:val="00023CBA"/>
    <w:rsid w:val="000252FF"/>
    <w:rsid w:val="00025E10"/>
    <w:rsid w:val="000272D4"/>
    <w:rsid w:val="000315A3"/>
    <w:rsid w:val="000317F5"/>
    <w:rsid w:val="0003474E"/>
    <w:rsid w:val="00041B1C"/>
    <w:rsid w:val="00041C67"/>
    <w:rsid w:val="00042614"/>
    <w:rsid w:val="000437B7"/>
    <w:rsid w:val="00043A2A"/>
    <w:rsid w:val="00044763"/>
    <w:rsid w:val="0004593A"/>
    <w:rsid w:val="000462CE"/>
    <w:rsid w:val="00046389"/>
    <w:rsid w:val="000469B7"/>
    <w:rsid w:val="00047F1B"/>
    <w:rsid w:val="00050487"/>
    <w:rsid w:val="0005314F"/>
    <w:rsid w:val="0005470B"/>
    <w:rsid w:val="000550AD"/>
    <w:rsid w:val="00055B68"/>
    <w:rsid w:val="0005630B"/>
    <w:rsid w:val="00057F0B"/>
    <w:rsid w:val="00057FB8"/>
    <w:rsid w:val="00061427"/>
    <w:rsid w:val="00061C90"/>
    <w:rsid w:val="00065A48"/>
    <w:rsid w:val="00066B2F"/>
    <w:rsid w:val="00070A85"/>
    <w:rsid w:val="0007175B"/>
    <w:rsid w:val="00071E2B"/>
    <w:rsid w:val="0007337E"/>
    <w:rsid w:val="00073983"/>
    <w:rsid w:val="00075450"/>
    <w:rsid w:val="00075ECD"/>
    <w:rsid w:val="00081A97"/>
    <w:rsid w:val="00084501"/>
    <w:rsid w:val="00087FB7"/>
    <w:rsid w:val="000906BB"/>
    <w:rsid w:val="000908FF"/>
    <w:rsid w:val="000909D2"/>
    <w:rsid w:val="00090FBC"/>
    <w:rsid w:val="00092D35"/>
    <w:rsid w:val="00093B0C"/>
    <w:rsid w:val="00094C13"/>
    <w:rsid w:val="000957C4"/>
    <w:rsid w:val="0009609F"/>
    <w:rsid w:val="000960D3"/>
    <w:rsid w:val="000A02DC"/>
    <w:rsid w:val="000A0723"/>
    <w:rsid w:val="000A0FEE"/>
    <w:rsid w:val="000A19C0"/>
    <w:rsid w:val="000A2BA2"/>
    <w:rsid w:val="000A6043"/>
    <w:rsid w:val="000A61A7"/>
    <w:rsid w:val="000A7163"/>
    <w:rsid w:val="000A76C6"/>
    <w:rsid w:val="000B2D97"/>
    <w:rsid w:val="000B43E4"/>
    <w:rsid w:val="000B4BF8"/>
    <w:rsid w:val="000B57F8"/>
    <w:rsid w:val="000B6B0C"/>
    <w:rsid w:val="000C0F2D"/>
    <w:rsid w:val="000C3181"/>
    <w:rsid w:val="000C3B27"/>
    <w:rsid w:val="000C5A0F"/>
    <w:rsid w:val="000C7960"/>
    <w:rsid w:val="000D1575"/>
    <w:rsid w:val="000D19CC"/>
    <w:rsid w:val="000D2052"/>
    <w:rsid w:val="000D2358"/>
    <w:rsid w:val="000D23A1"/>
    <w:rsid w:val="000D257B"/>
    <w:rsid w:val="000D28C7"/>
    <w:rsid w:val="000D4ED5"/>
    <w:rsid w:val="000D5BB4"/>
    <w:rsid w:val="000E066D"/>
    <w:rsid w:val="000E2BED"/>
    <w:rsid w:val="000E3089"/>
    <w:rsid w:val="000E6E6D"/>
    <w:rsid w:val="000F07D2"/>
    <w:rsid w:val="000F1138"/>
    <w:rsid w:val="000F11AA"/>
    <w:rsid w:val="000F1871"/>
    <w:rsid w:val="000F2759"/>
    <w:rsid w:val="000F345A"/>
    <w:rsid w:val="000F3EB4"/>
    <w:rsid w:val="000F43B4"/>
    <w:rsid w:val="000F5150"/>
    <w:rsid w:val="000F53B7"/>
    <w:rsid w:val="000F6AD3"/>
    <w:rsid w:val="000F796F"/>
    <w:rsid w:val="00100951"/>
    <w:rsid w:val="00101452"/>
    <w:rsid w:val="00101CF3"/>
    <w:rsid w:val="00102090"/>
    <w:rsid w:val="00102BBD"/>
    <w:rsid w:val="00103A8C"/>
    <w:rsid w:val="00104F98"/>
    <w:rsid w:val="00105F0E"/>
    <w:rsid w:val="00105F93"/>
    <w:rsid w:val="00106EB7"/>
    <w:rsid w:val="00110D1F"/>
    <w:rsid w:val="00112615"/>
    <w:rsid w:val="001148D8"/>
    <w:rsid w:val="001156B1"/>
    <w:rsid w:val="00115ECD"/>
    <w:rsid w:val="00116618"/>
    <w:rsid w:val="00121299"/>
    <w:rsid w:val="00122142"/>
    <w:rsid w:val="001221DC"/>
    <w:rsid w:val="0012300D"/>
    <w:rsid w:val="00123E44"/>
    <w:rsid w:val="00125E33"/>
    <w:rsid w:val="001266DC"/>
    <w:rsid w:val="001271CE"/>
    <w:rsid w:val="00127448"/>
    <w:rsid w:val="0013044E"/>
    <w:rsid w:val="00130B50"/>
    <w:rsid w:val="001327D0"/>
    <w:rsid w:val="00132A09"/>
    <w:rsid w:val="00132A67"/>
    <w:rsid w:val="001337A7"/>
    <w:rsid w:val="00133AB3"/>
    <w:rsid w:val="00136FE6"/>
    <w:rsid w:val="00140D06"/>
    <w:rsid w:val="00141CA6"/>
    <w:rsid w:val="00142014"/>
    <w:rsid w:val="0014377F"/>
    <w:rsid w:val="00144156"/>
    <w:rsid w:val="001447B9"/>
    <w:rsid w:val="0014592E"/>
    <w:rsid w:val="00145C29"/>
    <w:rsid w:val="001471C5"/>
    <w:rsid w:val="001476CE"/>
    <w:rsid w:val="001500D2"/>
    <w:rsid w:val="00150D3D"/>
    <w:rsid w:val="00150F19"/>
    <w:rsid w:val="001511A2"/>
    <w:rsid w:val="00152A5F"/>
    <w:rsid w:val="0015444D"/>
    <w:rsid w:val="00154C5F"/>
    <w:rsid w:val="00156295"/>
    <w:rsid w:val="00161676"/>
    <w:rsid w:val="00161EF6"/>
    <w:rsid w:val="00166187"/>
    <w:rsid w:val="0016665A"/>
    <w:rsid w:val="0017010E"/>
    <w:rsid w:val="00170B68"/>
    <w:rsid w:val="001727F4"/>
    <w:rsid w:val="00172D5D"/>
    <w:rsid w:val="001730B6"/>
    <w:rsid w:val="0017374A"/>
    <w:rsid w:val="00173BBD"/>
    <w:rsid w:val="00173D4F"/>
    <w:rsid w:val="0017523F"/>
    <w:rsid w:val="0017583E"/>
    <w:rsid w:val="00176955"/>
    <w:rsid w:val="00177D36"/>
    <w:rsid w:val="001805E3"/>
    <w:rsid w:val="001811EB"/>
    <w:rsid w:val="00184665"/>
    <w:rsid w:val="00184BDC"/>
    <w:rsid w:val="00185476"/>
    <w:rsid w:val="00187E8E"/>
    <w:rsid w:val="00193368"/>
    <w:rsid w:val="00193BEA"/>
    <w:rsid w:val="00193C7B"/>
    <w:rsid w:val="00194D82"/>
    <w:rsid w:val="00194DED"/>
    <w:rsid w:val="00194F04"/>
    <w:rsid w:val="0019544C"/>
    <w:rsid w:val="00197CEE"/>
    <w:rsid w:val="001A497E"/>
    <w:rsid w:val="001A6F7D"/>
    <w:rsid w:val="001A760B"/>
    <w:rsid w:val="001A7649"/>
    <w:rsid w:val="001B0CC3"/>
    <w:rsid w:val="001B3ED3"/>
    <w:rsid w:val="001B4DC4"/>
    <w:rsid w:val="001B5807"/>
    <w:rsid w:val="001B5E90"/>
    <w:rsid w:val="001C1B7A"/>
    <w:rsid w:val="001C23AC"/>
    <w:rsid w:val="001C25AB"/>
    <w:rsid w:val="001D10F3"/>
    <w:rsid w:val="001D2247"/>
    <w:rsid w:val="001D407D"/>
    <w:rsid w:val="001D4AB1"/>
    <w:rsid w:val="001D4B8D"/>
    <w:rsid w:val="001D5E2A"/>
    <w:rsid w:val="001E0C36"/>
    <w:rsid w:val="001E2319"/>
    <w:rsid w:val="001E2AE7"/>
    <w:rsid w:val="001E2F8A"/>
    <w:rsid w:val="001E39FE"/>
    <w:rsid w:val="001E4037"/>
    <w:rsid w:val="001E45B3"/>
    <w:rsid w:val="001E5883"/>
    <w:rsid w:val="001E68EC"/>
    <w:rsid w:val="001E6CE2"/>
    <w:rsid w:val="001E7C8E"/>
    <w:rsid w:val="001F0621"/>
    <w:rsid w:val="001F19A0"/>
    <w:rsid w:val="001F25D4"/>
    <w:rsid w:val="001F3539"/>
    <w:rsid w:val="001F3C51"/>
    <w:rsid w:val="001F5AFB"/>
    <w:rsid w:val="001F6145"/>
    <w:rsid w:val="001F71F0"/>
    <w:rsid w:val="001F7C1B"/>
    <w:rsid w:val="001F7CFD"/>
    <w:rsid w:val="001F7E20"/>
    <w:rsid w:val="00200C39"/>
    <w:rsid w:val="00200D0B"/>
    <w:rsid w:val="00201452"/>
    <w:rsid w:val="00202ED3"/>
    <w:rsid w:val="00204402"/>
    <w:rsid w:val="002045B3"/>
    <w:rsid w:val="0020463A"/>
    <w:rsid w:val="002046B2"/>
    <w:rsid w:val="00206C07"/>
    <w:rsid w:val="00210B68"/>
    <w:rsid w:val="002115EA"/>
    <w:rsid w:val="0021613E"/>
    <w:rsid w:val="00217087"/>
    <w:rsid w:val="002170B5"/>
    <w:rsid w:val="002170BB"/>
    <w:rsid w:val="00217C3A"/>
    <w:rsid w:val="00220A1A"/>
    <w:rsid w:val="0022263B"/>
    <w:rsid w:val="0022281B"/>
    <w:rsid w:val="002228E7"/>
    <w:rsid w:val="00222B18"/>
    <w:rsid w:val="002230BB"/>
    <w:rsid w:val="00223B65"/>
    <w:rsid w:val="00226025"/>
    <w:rsid w:val="002275F0"/>
    <w:rsid w:val="00230BE4"/>
    <w:rsid w:val="00233048"/>
    <w:rsid w:val="002338B2"/>
    <w:rsid w:val="00234D04"/>
    <w:rsid w:val="00235784"/>
    <w:rsid w:val="0023636F"/>
    <w:rsid w:val="00236EE3"/>
    <w:rsid w:val="00236F6B"/>
    <w:rsid w:val="002402D3"/>
    <w:rsid w:val="00240D38"/>
    <w:rsid w:val="00241540"/>
    <w:rsid w:val="00242491"/>
    <w:rsid w:val="00242818"/>
    <w:rsid w:val="00242BFD"/>
    <w:rsid w:val="00243ED0"/>
    <w:rsid w:val="00246244"/>
    <w:rsid w:val="00246392"/>
    <w:rsid w:val="00247537"/>
    <w:rsid w:val="00247C20"/>
    <w:rsid w:val="002517FD"/>
    <w:rsid w:val="0025403A"/>
    <w:rsid w:val="00254059"/>
    <w:rsid w:val="00254DD6"/>
    <w:rsid w:val="00255A0A"/>
    <w:rsid w:val="00255E83"/>
    <w:rsid w:val="00256D44"/>
    <w:rsid w:val="00262944"/>
    <w:rsid w:val="00262E4B"/>
    <w:rsid w:val="00262FED"/>
    <w:rsid w:val="00263896"/>
    <w:rsid w:val="0026389B"/>
    <w:rsid w:val="002653F7"/>
    <w:rsid w:val="002655BE"/>
    <w:rsid w:val="002657B1"/>
    <w:rsid w:val="002662CC"/>
    <w:rsid w:val="0026794F"/>
    <w:rsid w:val="002703F8"/>
    <w:rsid w:val="00270722"/>
    <w:rsid w:val="002723B2"/>
    <w:rsid w:val="00272B01"/>
    <w:rsid w:val="0027370F"/>
    <w:rsid w:val="00274F8A"/>
    <w:rsid w:val="00276C7B"/>
    <w:rsid w:val="00276D0B"/>
    <w:rsid w:val="002806B7"/>
    <w:rsid w:val="002809D6"/>
    <w:rsid w:val="00280BD6"/>
    <w:rsid w:val="00280DC0"/>
    <w:rsid w:val="0028284F"/>
    <w:rsid w:val="00282A6C"/>
    <w:rsid w:val="002851BB"/>
    <w:rsid w:val="002868EE"/>
    <w:rsid w:val="0028777F"/>
    <w:rsid w:val="00292BBD"/>
    <w:rsid w:val="002965A8"/>
    <w:rsid w:val="002A1C22"/>
    <w:rsid w:val="002A1D6A"/>
    <w:rsid w:val="002A3E57"/>
    <w:rsid w:val="002A50AE"/>
    <w:rsid w:val="002A514D"/>
    <w:rsid w:val="002A5B98"/>
    <w:rsid w:val="002A756E"/>
    <w:rsid w:val="002A7A79"/>
    <w:rsid w:val="002B149F"/>
    <w:rsid w:val="002B263A"/>
    <w:rsid w:val="002B2C1E"/>
    <w:rsid w:val="002B3898"/>
    <w:rsid w:val="002B3ECF"/>
    <w:rsid w:val="002B4537"/>
    <w:rsid w:val="002B4D4C"/>
    <w:rsid w:val="002B51A6"/>
    <w:rsid w:val="002C1012"/>
    <w:rsid w:val="002C10B9"/>
    <w:rsid w:val="002C2DCA"/>
    <w:rsid w:val="002C37E8"/>
    <w:rsid w:val="002C3A96"/>
    <w:rsid w:val="002C7009"/>
    <w:rsid w:val="002D15C7"/>
    <w:rsid w:val="002D1BA9"/>
    <w:rsid w:val="002D1C97"/>
    <w:rsid w:val="002D330C"/>
    <w:rsid w:val="002D334B"/>
    <w:rsid w:val="002D44A5"/>
    <w:rsid w:val="002D4535"/>
    <w:rsid w:val="002D4572"/>
    <w:rsid w:val="002D6AA5"/>
    <w:rsid w:val="002D7185"/>
    <w:rsid w:val="002D7936"/>
    <w:rsid w:val="002E052B"/>
    <w:rsid w:val="002E112D"/>
    <w:rsid w:val="002E4258"/>
    <w:rsid w:val="002E48E0"/>
    <w:rsid w:val="002E564F"/>
    <w:rsid w:val="002E59B3"/>
    <w:rsid w:val="002E6E68"/>
    <w:rsid w:val="002E7251"/>
    <w:rsid w:val="002E7763"/>
    <w:rsid w:val="002E7EEA"/>
    <w:rsid w:val="002F05C6"/>
    <w:rsid w:val="002F09C7"/>
    <w:rsid w:val="002F0A4C"/>
    <w:rsid w:val="002F0AB2"/>
    <w:rsid w:val="002F0F3B"/>
    <w:rsid w:val="002F1F69"/>
    <w:rsid w:val="002F472D"/>
    <w:rsid w:val="002F4EE3"/>
    <w:rsid w:val="002F67BE"/>
    <w:rsid w:val="002F762A"/>
    <w:rsid w:val="0030050B"/>
    <w:rsid w:val="003025B0"/>
    <w:rsid w:val="00302851"/>
    <w:rsid w:val="0030491E"/>
    <w:rsid w:val="003057C5"/>
    <w:rsid w:val="003102B4"/>
    <w:rsid w:val="00311C03"/>
    <w:rsid w:val="00311D21"/>
    <w:rsid w:val="003122B9"/>
    <w:rsid w:val="0031247F"/>
    <w:rsid w:val="00312A21"/>
    <w:rsid w:val="00312EF8"/>
    <w:rsid w:val="00314649"/>
    <w:rsid w:val="00315E78"/>
    <w:rsid w:val="00316C63"/>
    <w:rsid w:val="0032040E"/>
    <w:rsid w:val="0032112D"/>
    <w:rsid w:val="003228C1"/>
    <w:rsid w:val="00322A54"/>
    <w:rsid w:val="00323C49"/>
    <w:rsid w:val="00324E71"/>
    <w:rsid w:val="00327005"/>
    <w:rsid w:val="003324FA"/>
    <w:rsid w:val="003370AD"/>
    <w:rsid w:val="00340781"/>
    <w:rsid w:val="0034274D"/>
    <w:rsid w:val="00343D41"/>
    <w:rsid w:val="003444ED"/>
    <w:rsid w:val="00344C34"/>
    <w:rsid w:val="003465EA"/>
    <w:rsid w:val="00347512"/>
    <w:rsid w:val="00350A2C"/>
    <w:rsid w:val="00353EF6"/>
    <w:rsid w:val="0035538D"/>
    <w:rsid w:val="0035548D"/>
    <w:rsid w:val="003569DF"/>
    <w:rsid w:val="00356BD9"/>
    <w:rsid w:val="003574E9"/>
    <w:rsid w:val="00357690"/>
    <w:rsid w:val="003578A2"/>
    <w:rsid w:val="00363928"/>
    <w:rsid w:val="00367004"/>
    <w:rsid w:val="003704B9"/>
    <w:rsid w:val="00372879"/>
    <w:rsid w:val="003731E0"/>
    <w:rsid w:val="00375D35"/>
    <w:rsid w:val="0037643B"/>
    <w:rsid w:val="00377AE4"/>
    <w:rsid w:val="00377E2C"/>
    <w:rsid w:val="0038021D"/>
    <w:rsid w:val="0038339C"/>
    <w:rsid w:val="00383F4A"/>
    <w:rsid w:val="00384EB0"/>
    <w:rsid w:val="00386242"/>
    <w:rsid w:val="00386785"/>
    <w:rsid w:val="00387606"/>
    <w:rsid w:val="00390064"/>
    <w:rsid w:val="00391859"/>
    <w:rsid w:val="00393FA1"/>
    <w:rsid w:val="00395CA0"/>
    <w:rsid w:val="003964C7"/>
    <w:rsid w:val="0039781E"/>
    <w:rsid w:val="003A2452"/>
    <w:rsid w:val="003A2889"/>
    <w:rsid w:val="003A583D"/>
    <w:rsid w:val="003A688E"/>
    <w:rsid w:val="003B2C2B"/>
    <w:rsid w:val="003B36F3"/>
    <w:rsid w:val="003B441A"/>
    <w:rsid w:val="003B58E0"/>
    <w:rsid w:val="003B5943"/>
    <w:rsid w:val="003B5EC7"/>
    <w:rsid w:val="003B62B4"/>
    <w:rsid w:val="003B6799"/>
    <w:rsid w:val="003C0909"/>
    <w:rsid w:val="003C23CF"/>
    <w:rsid w:val="003C4855"/>
    <w:rsid w:val="003C5B47"/>
    <w:rsid w:val="003C6916"/>
    <w:rsid w:val="003C69B6"/>
    <w:rsid w:val="003C69E9"/>
    <w:rsid w:val="003C6C74"/>
    <w:rsid w:val="003C745A"/>
    <w:rsid w:val="003C7679"/>
    <w:rsid w:val="003D2CAE"/>
    <w:rsid w:val="003D3558"/>
    <w:rsid w:val="003D3A70"/>
    <w:rsid w:val="003D4EF5"/>
    <w:rsid w:val="003D526E"/>
    <w:rsid w:val="003D5861"/>
    <w:rsid w:val="003D5881"/>
    <w:rsid w:val="003D6FC5"/>
    <w:rsid w:val="003D72BC"/>
    <w:rsid w:val="003E0B5B"/>
    <w:rsid w:val="003E2BB5"/>
    <w:rsid w:val="003E41EC"/>
    <w:rsid w:val="003E4294"/>
    <w:rsid w:val="003E603E"/>
    <w:rsid w:val="003E7786"/>
    <w:rsid w:val="003F0025"/>
    <w:rsid w:val="003F1B20"/>
    <w:rsid w:val="003F2E1F"/>
    <w:rsid w:val="003F3366"/>
    <w:rsid w:val="003F5D17"/>
    <w:rsid w:val="003F6BD1"/>
    <w:rsid w:val="003F7802"/>
    <w:rsid w:val="00402A86"/>
    <w:rsid w:val="00403F71"/>
    <w:rsid w:val="00406387"/>
    <w:rsid w:val="00410225"/>
    <w:rsid w:val="004118CA"/>
    <w:rsid w:val="004138DC"/>
    <w:rsid w:val="00414B4C"/>
    <w:rsid w:val="00414FEC"/>
    <w:rsid w:val="00415037"/>
    <w:rsid w:val="00415AFB"/>
    <w:rsid w:val="00415FEA"/>
    <w:rsid w:val="004166E6"/>
    <w:rsid w:val="00421AD1"/>
    <w:rsid w:val="0042280B"/>
    <w:rsid w:val="00425014"/>
    <w:rsid w:val="00425345"/>
    <w:rsid w:val="00426075"/>
    <w:rsid w:val="00427493"/>
    <w:rsid w:val="00427674"/>
    <w:rsid w:val="00427BD7"/>
    <w:rsid w:val="004308BA"/>
    <w:rsid w:val="0043138E"/>
    <w:rsid w:val="004318A8"/>
    <w:rsid w:val="00431974"/>
    <w:rsid w:val="00433991"/>
    <w:rsid w:val="00434B42"/>
    <w:rsid w:val="00434C76"/>
    <w:rsid w:val="004359DD"/>
    <w:rsid w:val="00437C72"/>
    <w:rsid w:val="00440CEE"/>
    <w:rsid w:val="00441873"/>
    <w:rsid w:val="0044304A"/>
    <w:rsid w:val="0044443D"/>
    <w:rsid w:val="00444EBC"/>
    <w:rsid w:val="00447045"/>
    <w:rsid w:val="00447273"/>
    <w:rsid w:val="0045077E"/>
    <w:rsid w:val="00450A3B"/>
    <w:rsid w:val="00451311"/>
    <w:rsid w:val="00452F8A"/>
    <w:rsid w:val="00455542"/>
    <w:rsid w:val="0045565F"/>
    <w:rsid w:val="00456DA4"/>
    <w:rsid w:val="004575EC"/>
    <w:rsid w:val="00463E90"/>
    <w:rsid w:val="00465B66"/>
    <w:rsid w:val="00467767"/>
    <w:rsid w:val="00471710"/>
    <w:rsid w:val="00472C1D"/>
    <w:rsid w:val="004731EB"/>
    <w:rsid w:val="0047321F"/>
    <w:rsid w:val="00473ABE"/>
    <w:rsid w:val="00473E08"/>
    <w:rsid w:val="00475ACF"/>
    <w:rsid w:val="0047656C"/>
    <w:rsid w:val="00476A13"/>
    <w:rsid w:val="00482141"/>
    <w:rsid w:val="00482D95"/>
    <w:rsid w:val="00484D06"/>
    <w:rsid w:val="0048581E"/>
    <w:rsid w:val="00490C3A"/>
    <w:rsid w:val="00491376"/>
    <w:rsid w:val="00492817"/>
    <w:rsid w:val="004939EB"/>
    <w:rsid w:val="00494903"/>
    <w:rsid w:val="00495026"/>
    <w:rsid w:val="00496010"/>
    <w:rsid w:val="00496601"/>
    <w:rsid w:val="004A34D9"/>
    <w:rsid w:val="004A3703"/>
    <w:rsid w:val="004A54F5"/>
    <w:rsid w:val="004A5BF9"/>
    <w:rsid w:val="004B056E"/>
    <w:rsid w:val="004B1307"/>
    <w:rsid w:val="004B1898"/>
    <w:rsid w:val="004B6543"/>
    <w:rsid w:val="004B757F"/>
    <w:rsid w:val="004B7643"/>
    <w:rsid w:val="004C1216"/>
    <w:rsid w:val="004C3374"/>
    <w:rsid w:val="004C3876"/>
    <w:rsid w:val="004C3F0A"/>
    <w:rsid w:val="004C4F87"/>
    <w:rsid w:val="004C677D"/>
    <w:rsid w:val="004C7551"/>
    <w:rsid w:val="004C7A55"/>
    <w:rsid w:val="004D01EF"/>
    <w:rsid w:val="004D0F7D"/>
    <w:rsid w:val="004D1BE1"/>
    <w:rsid w:val="004D4423"/>
    <w:rsid w:val="004D4C60"/>
    <w:rsid w:val="004D7C89"/>
    <w:rsid w:val="004E0C7B"/>
    <w:rsid w:val="004E0D52"/>
    <w:rsid w:val="004E2479"/>
    <w:rsid w:val="004E288B"/>
    <w:rsid w:val="004E3795"/>
    <w:rsid w:val="004E7755"/>
    <w:rsid w:val="004E7979"/>
    <w:rsid w:val="004E7DC5"/>
    <w:rsid w:val="004F03BF"/>
    <w:rsid w:val="004F080A"/>
    <w:rsid w:val="004F19AC"/>
    <w:rsid w:val="004F1B8F"/>
    <w:rsid w:val="004F1DB4"/>
    <w:rsid w:val="004F34ED"/>
    <w:rsid w:val="004F40B3"/>
    <w:rsid w:val="004F49A4"/>
    <w:rsid w:val="004F6099"/>
    <w:rsid w:val="004F6430"/>
    <w:rsid w:val="004F70F7"/>
    <w:rsid w:val="004F7F41"/>
    <w:rsid w:val="00500095"/>
    <w:rsid w:val="00500EA8"/>
    <w:rsid w:val="005057DD"/>
    <w:rsid w:val="00505E74"/>
    <w:rsid w:val="00507572"/>
    <w:rsid w:val="0051019E"/>
    <w:rsid w:val="00510902"/>
    <w:rsid w:val="00510DE9"/>
    <w:rsid w:val="0051266B"/>
    <w:rsid w:val="00512A38"/>
    <w:rsid w:val="00515149"/>
    <w:rsid w:val="00516E14"/>
    <w:rsid w:val="00522715"/>
    <w:rsid w:val="00522BBB"/>
    <w:rsid w:val="00522D35"/>
    <w:rsid w:val="00523186"/>
    <w:rsid w:val="005240BA"/>
    <w:rsid w:val="00524D6E"/>
    <w:rsid w:val="0052501E"/>
    <w:rsid w:val="00525F58"/>
    <w:rsid w:val="0053077C"/>
    <w:rsid w:val="00531407"/>
    <w:rsid w:val="005314C7"/>
    <w:rsid w:val="005316DC"/>
    <w:rsid w:val="00533279"/>
    <w:rsid w:val="00535252"/>
    <w:rsid w:val="005363FC"/>
    <w:rsid w:val="0053743B"/>
    <w:rsid w:val="00537E86"/>
    <w:rsid w:val="00537E8F"/>
    <w:rsid w:val="0054011F"/>
    <w:rsid w:val="00540E3F"/>
    <w:rsid w:val="005419E7"/>
    <w:rsid w:val="00547B55"/>
    <w:rsid w:val="0055055C"/>
    <w:rsid w:val="005516C9"/>
    <w:rsid w:val="005519F5"/>
    <w:rsid w:val="005528DF"/>
    <w:rsid w:val="00552B52"/>
    <w:rsid w:val="00554EB7"/>
    <w:rsid w:val="005566CB"/>
    <w:rsid w:val="00556B66"/>
    <w:rsid w:val="00556E5D"/>
    <w:rsid w:val="00557E86"/>
    <w:rsid w:val="00557FED"/>
    <w:rsid w:val="005619D5"/>
    <w:rsid w:val="00562D10"/>
    <w:rsid w:val="0056339C"/>
    <w:rsid w:val="00563D91"/>
    <w:rsid w:val="00563ED8"/>
    <w:rsid w:val="00565252"/>
    <w:rsid w:val="005657FA"/>
    <w:rsid w:val="005707EE"/>
    <w:rsid w:val="0057082B"/>
    <w:rsid w:val="00571C67"/>
    <w:rsid w:val="005722E4"/>
    <w:rsid w:val="005725F3"/>
    <w:rsid w:val="00572C51"/>
    <w:rsid w:val="00573C5E"/>
    <w:rsid w:val="005743A6"/>
    <w:rsid w:val="005765AC"/>
    <w:rsid w:val="005812C0"/>
    <w:rsid w:val="00581650"/>
    <w:rsid w:val="00582178"/>
    <w:rsid w:val="0058292B"/>
    <w:rsid w:val="00582E67"/>
    <w:rsid w:val="0058301E"/>
    <w:rsid w:val="00583192"/>
    <w:rsid w:val="005831B0"/>
    <w:rsid w:val="0058423A"/>
    <w:rsid w:val="005859F2"/>
    <w:rsid w:val="00587711"/>
    <w:rsid w:val="00587871"/>
    <w:rsid w:val="00587A4C"/>
    <w:rsid w:val="005927C3"/>
    <w:rsid w:val="00593006"/>
    <w:rsid w:val="00593A88"/>
    <w:rsid w:val="00594EAC"/>
    <w:rsid w:val="005A181B"/>
    <w:rsid w:val="005A20F7"/>
    <w:rsid w:val="005A2137"/>
    <w:rsid w:val="005A2313"/>
    <w:rsid w:val="005A2452"/>
    <w:rsid w:val="005A3270"/>
    <w:rsid w:val="005A3331"/>
    <w:rsid w:val="005A4110"/>
    <w:rsid w:val="005A5006"/>
    <w:rsid w:val="005A54BB"/>
    <w:rsid w:val="005A60C4"/>
    <w:rsid w:val="005B0339"/>
    <w:rsid w:val="005B0D9C"/>
    <w:rsid w:val="005B2C85"/>
    <w:rsid w:val="005B30AD"/>
    <w:rsid w:val="005B32D2"/>
    <w:rsid w:val="005B4A30"/>
    <w:rsid w:val="005B5C7A"/>
    <w:rsid w:val="005B63DD"/>
    <w:rsid w:val="005B7468"/>
    <w:rsid w:val="005B7DDB"/>
    <w:rsid w:val="005C0C4B"/>
    <w:rsid w:val="005C2862"/>
    <w:rsid w:val="005C363D"/>
    <w:rsid w:val="005C4433"/>
    <w:rsid w:val="005C65BF"/>
    <w:rsid w:val="005C674C"/>
    <w:rsid w:val="005C68EC"/>
    <w:rsid w:val="005C6FAC"/>
    <w:rsid w:val="005C7EF3"/>
    <w:rsid w:val="005D0527"/>
    <w:rsid w:val="005D205B"/>
    <w:rsid w:val="005D2769"/>
    <w:rsid w:val="005D51F0"/>
    <w:rsid w:val="005D533E"/>
    <w:rsid w:val="005D5C7A"/>
    <w:rsid w:val="005D691F"/>
    <w:rsid w:val="005D709A"/>
    <w:rsid w:val="005D70AB"/>
    <w:rsid w:val="005D7273"/>
    <w:rsid w:val="005E1E05"/>
    <w:rsid w:val="005E3311"/>
    <w:rsid w:val="005E40C7"/>
    <w:rsid w:val="005E51BA"/>
    <w:rsid w:val="005E51CB"/>
    <w:rsid w:val="005E530D"/>
    <w:rsid w:val="005E54D8"/>
    <w:rsid w:val="005E6763"/>
    <w:rsid w:val="005E715F"/>
    <w:rsid w:val="005F3765"/>
    <w:rsid w:val="005F616C"/>
    <w:rsid w:val="00600309"/>
    <w:rsid w:val="00600E04"/>
    <w:rsid w:val="00601517"/>
    <w:rsid w:val="00601F70"/>
    <w:rsid w:val="006036F6"/>
    <w:rsid w:val="00604011"/>
    <w:rsid w:val="00605596"/>
    <w:rsid w:val="00606D8F"/>
    <w:rsid w:val="00607C41"/>
    <w:rsid w:val="006107F6"/>
    <w:rsid w:val="00610976"/>
    <w:rsid w:val="00612E14"/>
    <w:rsid w:val="00613771"/>
    <w:rsid w:val="00614D43"/>
    <w:rsid w:val="00615BBC"/>
    <w:rsid w:val="006168F8"/>
    <w:rsid w:val="00617053"/>
    <w:rsid w:val="0061787A"/>
    <w:rsid w:val="006178C7"/>
    <w:rsid w:val="00620304"/>
    <w:rsid w:val="00622AA6"/>
    <w:rsid w:val="0062302A"/>
    <w:rsid w:val="006245A5"/>
    <w:rsid w:val="006259AB"/>
    <w:rsid w:val="00625F18"/>
    <w:rsid w:val="00627772"/>
    <w:rsid w:val="00633E25"/>
    <w:rsid w:val="00635355"/>
    <w:rsid w:val="00635493"/>
    <w:rsid w:val="0063604C"/>
    <w:rsid w:val="00637C48"/>
    <w:rsid w:val="00641FBA"/>
    <w:rsid w:val="00642742"/>
    <w:rsid w:val="00645556"/>
    <w:rsid w:val="00645EB5"/>
    <w:rsid w:val="006469F9"/>
    <w:rsid w:val="00646B72"/>
    <w:rsid w:val="00647069"/>
    <w:rsid w:val="00647813"/>
    <w:rsid w:val="0065263C"/>
    <w:rsid w:val="00654345"/>
    <w:rsid w:val="00654A4B"/>
    <w:rsid w:val="0065501E"/>
    <w:rsid w:val="006560E7"/>
    <w:rsid w:val="00657C1A"/>
    <w:rsid w:val="00657D5F"/>
    <w:rsid w:val="00665E12"/>
    <w:rsid w:val="00666752"/>
    <w:rsid w:val="0066701F"/>
    <w:rsid w:val="00670642"/>
    <w:rsid w:val="00670856"/>
    <w:rsid w:val="006711B7"/>
    <w:rsid w:val="0067172F"/>
    <w:rsid w:val="00671D46"/>
    <w:rsid w:val="00671EFE"/>
    <w:rsid w:val="00672A0B"/>
    <w:rsid w:val="00672CD8"/>
    <w:rsid w:val="006745CD"/>
    <w:rsid w:val="0067544D"/>
    <w:rsid w:val="0067654E"/>
    <w:rsid w:val="006767C4"/>
    <w:rsid w:val="00680244"/>
    <w:rsid w:val="0068327D"/>
    <w:rsid w:val="006832A4"/>
    <w:rsid w:val="0068443F"/>
    <w:rsid w:val="00685190"/>
    <w:rsid w:val="006875B1"/>
    <w:rsid w:val="00687F79"/>
    <w:rsid w:val="0069204D"/>
    <w:rsid w:val="0069318E"/>
    <w:rsid w:val="006948A2"/>
    <w:rsid w:val="00694A88"/>
    <w:rsid w:val="00695B46"/>
    <w:rsid w:val="00695F9A"/>
    <w:rsid w:val="006972D6"/>
    <w:rsid w:val="0069757B"/>
    <w:rsid w:val="00697AA0"/>
    <w:rsid w:val="00697C92"/>
    <w:rsid w:val="006A1AE8"/>
    <w:rsid w:val="006A4F3F"/>
    <w:rsid w:val="006A660A"/>
    <w:rsid w:val="006B1AB1"/>
    <w:rsid w:val="006B3DF3"/>
    <w:rsid w:val="006B4A8A"/>
    <w:rsid w:val="006B5EBF"/>
    <w:rsid w:val="006B7E80"/>
    <w:rsid w:val="006C3CC2"/>
    <w:rsid w:val="006C4094"/>
    <w:rsid w:val="006C4377"/>
    <w:rsid w:val="006C49BB"/>
    <w:rsid w:val="006C4E41"/>
    <w:rsid w:val="006C764B"/>
    <w:rsid w:val="006C78D3"/>
    <w:rsid w:val="006D00F7"/>
    <w:rsid w:val="006D1A69"/>
    <w:rsid w:val="006D1B09"/>
    <w:rsid w:val="006D1E5F"/>
    <w:rsid w:val="006D4255"/>
    <w:rsid w:val="006D558C"/>
    <w:rsid w:val="006D588F"/>
    <w:rsid w:val="006D5CE8"/>
    <w:rsid w:val="006D6E0B"/>
    <w:rsid w:val="006E0535"/>
    <w:rsid w:val="006E36B5"/>
    <w:rsid w:val="006E36C4"/>
    <w:rsid w:val="006E4139"/>
    <w:rsid w:val="006E6C10"/>
    <w:rsid w:val="006E6F1B"/>
    <w:rsid w:val="006F0A22"/>
    <w:rsid w:val="006F190C"/>
    <w:rsid w:val="006F2B77"/>
    <w:rsid w:val="006F2BB7"/>
    <w:rsid w:val="006F36EF"/>
    <w:rsid w:val="006F44E4"/>
    <w:rsid w:val="006F5193"/>
    <w:rsid w:val="006F51FC"/>
    <w:rsid w:val="006F56D2"/>
    <w:rsid w:val="006F6AAF"/>
    <w:rsid w:val="006F74CF"/>
    <w:rsid w:val="006F7843"/>
    <w:rsid w:val="006F7E5F"/>
    <w:rsid w:val="0070025A"/>
    <w:rsid w:val="00701B88"/>
    <w:rsid w:val="00702286"/>
    <w:rsid w:val="007025B4"/>
    <w:rsid w:val="00702CB1"/>
    <w:rsid w:val="00703463"/>
    <w:rsid w:val="00703523"/>
    <w:rsid w:val="007043AF"/>
    <w:rsid w:val="00704804"/>
    <w:rsid w:val="00704A5F"/>
    <w:rsid w:val="00705FD5"/>
    <w:rsid w:val="00713C2F"/>
    <w:rsid w:val="007155CE"/>
    <w:rsid w:val="00716797"/>
    <w:rsid w:val="007178F0"/>
    <w:rsid w:val="007204CF"/>
    <w:rsid w:val="00720E88"/>
    <w:rsid w:val="007211B9"/>
    <w:rsid w:val="00724DD1"/>
    <w:rsid w:val="007251BE"/>
    <w:rsid w:val="00725BC6"/>
    <w:rsid w:val="00725D9D"/>
    <w:rsid w:val="007260B7"/>
    <w:rsid w:val="00726D6A"/>
    <w:rsid w:val="00727DFA"/>
    <w:rsid w:val="00731146"/>
    <w:rsid w:val="00731C1F"/>
    <w:rsid w:val="00732322"/>
    <w:rsid w:val="00732688"/>
    <w:rsid w:val="00732F44"/>
    <w:rsid w:val="00734AE6"/>
    <w:rsid w:val="00736FC4"/>
    <w:rsid w:val="00737947"/>
    <w:rsid w:val="00737C6F"/>
    <w:rsid w:val="007411AB"/>
    <w:rsid w:val="00744904"/>
    <w:rsid w:val="00745575"/>
    <w:rsid w:val="007456F1"/>
    <w:rsid w:val="0074571B"/>
    <w:rsid w:val="00746081"/>
    <w:rsid w:val="00746815"/>
    <w:rsid w:val="00747534"/>
    <w:rsid w:val="007505F0"/>
    <w:rsid w:val="0075183A"/>
    <w:rsid w:val="00755210"/>
    <w:rsid w:val="00756CA0"/>
    <w:rsid w:val="00757088"/>
    <w:rsid w:val="007573A3"/>
    <w:rsid w:val="00757D66"/>
    <w:rsid w:val="007600B7"/>
    <w:rsid w:val="007600E2"/>
    <w:rsid w:val="00761036"/>
    <w:rsid w:val="0076223F"/>
    <w:rsid w:val="00762C1E"/>
    <w:rsid w:val="00763DEC"/>
    <w:rsid w:val="0076715B"/>
    <w:rsid w:val="0076755C"/>
    <w:rsid w:val="00767D03"/>
    <w:rsid w:val="00770599"/>
    <w:rsid w:val="00770C6B"/>
    <w:rsid w:val="00770DD5"/>
    <w:rsid w:val="007711CF"/>
    <w:rsid w:val="00771236"/>
    <w:rsid w:val="007716A8"/>
    <w:rsid w:val="00773455"/>
    <w:rsid w:val="0078096C"/>
    <w:rsid w:val="007812D6"/>
    <w:rsid w:val="00782638"/>
    <w:rsid w:val="00782ACD"/>
    <w:rsid w:val="00783569"/>
    <w:rsid w:val="007838EA"/>
    <w:rsid w:val="00784255"/>
    <w:rsid w:val="0078763A"/>
    <w:rsid w:val="00787B7F"/>
    <w:rsid w:val="007900EC"/>
    <w:rsid w:val="00790B19"/>
    <w:rsid w:val="007917ED"/>
    <w:rsid w:val="00791E13"/>
    <w:rsid w:val="00792344"/>
    <w:rsid w:val="00792EDB"/>
    <w:rsid w:val="00793ABA"/>
    <w:rsid w:val="00793CC9"/>
    <w:rsid w:val="007942C8"/>
    <w:rsid w:val="00794D33"/>
    <w:rsid w:val="007957CE"/>
    <w:rsid w:val="00796ED9"/>
    <w:rsid w:val="00797061"/>
    <w:rsid w:val="007971D4"/>
    <w:rsid w:val="0079779A"/>
    <w:rsid w:val="007A0E24"/>
    <w:rsid w:val="007A1403"/>
    <w:rsid w:val="007A35A2"/>
    <w:rsid w:val="007A547C"/>
    <w:rsid w:val="007A7620"/>
    <w:rsid w:val="007A7F2E"/>
    <w:rsid w:val="007B08FB"/>
    <w:rsid w:val="007B118B"/>
    <w:rsid w:val="007B1579"/>
    <w:rsid w:val="007B34DA"/>
    <w:rsid w:val="007B4461"/>
    <w:rsid w:val="007B4819"/>
    <w:rsid w:val="007B4C90"/>
    <w:rsid w:val="007B4D9A"/>
    <w:rsid w:val="007B52D6"/>
    <w:rsid w:val="007B5490"/>
    <w:rsid w:val="007B6A88"/>
    <w:rsid w:val="007B7187"/>
    <w:rsid w:val="007C1495"/>
    <w:rsid w:val="007C14A0"/>
    <w:rsid w:val="007C1778"/>
    <w:rsid w:val="007C32C2"/>
    <w:rsid w:val="007C4DC5"/>
    <w:rsid w:val="007C7C02"/>
    <w:rsid w:val="007D0AE1"/>
    <w:rsid w:val="007D16DD"/>
    <w:rsid w:val="007D194B"/>
    <w:rsid w:val="007D257C"/>
    <w:rsid w:val="007D40D2"/>
    <w:rsid w:val="007D4EA3"/>
    <w:rsid w:val="007D510A"/>
    <w:rsid w:val="007D57E3"/>
    <w:rsid w:val="007D6380"/>
    <w:rsid w:val="007D6D11"/>
    <w:rsid w:val="007E02C4"/>
    <w:rsid w:val="007E0FAD"/>
    <w:rsid w:val="007E165D"/>
    <w:rsid w:val="007E341B"/>
    <w:rsid w:val="007E341F"/>
    <w:rsid w:val="007E4357"/>
    <w:rsid w:val="007E7AED"/>
    <w:rsid w:val="007F14E1"/>
    <w:rsid w:val="007F31C7"/>
    <w:rsid w:val="007F391F"/>
    <w:rsid w:val="007F4F9E"/>
    <w:rsid w:val="007F69D2"/>
    <w:rsid w:val="00800EC6"/>
    <w:rsid w:val="00801469"/>
    <w:rsid w:val="00804AAD"/>
    <w:rsid w:val="00804B4A"/>
    <w:rsid w:val="00806C01"/>
    <w:rsid w:val="0081002C"/>
    <w:rsid w:val="00810507"/>
    <w:rsid w:val="008108A5"/>
    <w:rsid w:val="008140DB"/>
    <w:rsid w:val="00814CEE"/>
    <w:rsid w:val="00814DE3"/>
    <w:rsid w:val="008150FB"/>
    <w:rsid w:val="008151B4"/>
    <w:rsid w:val="00820E7A"/>
    <w:rsid w:val="00821DDF"/>
    <w:rsid w:val="00824579"/>
    <w:rsid w:val="00824D82"/>
    <w:rsid w:val="008260CB"/>
    <w:rsid w:val="00827487"/>
    <w:rsid w:val="008315D5"/>
    <w:rsid w:val="00832516"/>
    <w:rsid w:val="0083398E"/>
    <w:rsid w:val="00834377"/>
    <w:rsid w:val="00834FA3"/>
    <w:rsid w:val="00835B1A"/>
    <w:rsid w:val="00836948"/>
    <w:rsid w:val="00836AFC"/>
    <w:rsid w:val="00837DA2"/>
    <w:rsid w:val="00840F2D"/>
    <w:rsid w:val="00841746"/>
    <w:rsid w:val="00843320"/>
    <w:rsid w:val="00843E4A"/>
    <w:rsid w:val="008442BB"/>
    <w:rsid w:val="00844517"/>
    <w:rsid w:val="00844D33"/>
    <w:rsid w:val="00847F2B"/>
    <w:rsid w:val="0085153F"/>
    <w:rsid w:val="00851891"/>
    <w:rsid w:val="0085195B"/>
    <w:rsid w:val="0085310D"/>
    <w:rsid w:val="00855FEF"/>
    <w:rsid w:val="008631ED"/>
    <w:rsid w:val="008639EB"/>
    <w:rsid w:val="0086410A"/>
    <w:rsid w:val="008667BA"/>
    <w:rsid w:val="00866CAE"/>
    <w:rsid w:val="00867BBD"/>
    <w:rsid w:val="00871EAA"/>
    <w:rsid w:val="008720CD"/>
    <w:rsid w:val="00872492"/>
    <w:rsid w:val="00872575"/>
    <w:rsid w:val="008749C0"/>
    <w:rsid w:val="00874FE7"/>
    <w:rsid w:val="00876655"/>
    <w:rsid w:val="00880C06"/>
    <w:rsid w:val="00880F6B"/>
    <w:rsid w:val="0088432D"/>
    <w:rsid w:val="00884F05"/>
    <w:rsid w:val="0088501A"/>
    <w:rsid w:val="00885040"/>
    <w:rsid w:val="008855B4"/>
    <w:rsid w:val="00885838"/>
    <w:rsid w:val="00885BB4"/>
    <w:rsid w:val="00886C9D"/>
    <w:rsid w:val="008871B7"/>
    <w:rsid w:val="0088749F"/>
    <w:rsid w:val="008915A1"/>
    <w:rsid w:val="0089190C"/>
    <w:rsid w:val="00891B09"/>
    <w:rsid w:val="00893CE7"/>
    <w:rsid w:val="008941FD"/>
    <w:rsid w:val="008945D7"/>
    <w:rsid w:val="00894A35"/>
    <w:rsid w:val="00895862"/>
    <w:rsid w:val="00897028"/>
    <w:rsid w:val="008A046B"/>
    <w:rsid w:val="008A06AF"/>
    <w:rsid w:val="008A1179"/>
    <w:rsid w:val="008A201D"/>
    <w:rsid w:val="008A3F35"/>
    <w:rsid w:val="008A4FE6"/>
    <w:rsid w:val="008B00D1"/>
    <w:rsid w:val="008B0D06"/>
    <w:rsid w:val="008B1933"/>
    <w:rsid w:val="008B19BB"/>
    <w:rsid w:val="008B2638"/>
    <w:rsid w:val="008B3496"/>
    <w:rsid w:val="008B3AD1"/>
    <w:rsid w:val="008B463C"/>
    <w:rsid w:val="008B48E5"/>
    <w:rsid w:val="008B5E25"/>
    <w:rsid w:val="008B6117"/>
    <w:rsid w:val="008B68E8"/>
    <w:rsid w:val="008B6948"/>
    <w:rsid w:val="008B7BD9"/>
    <w:rsid w:val="008B7C5F"/>
    <w:rsid w:val="008C0C27"/>
    <w:rsid w:val="008C30A4"/>
    <w:rsid w:val="008C6902"/>
    <w:rsid w:val="008C6DC2"/>
    <w:rsid w:val="008D2FD1"/>
    <w:rsid w:val="008D3FB0"/>
    <w:rsid w:val="008D57DE"/>
    <w:rsid w:val="008D5F7C"/>
    <w:rsid w:val="008E0EED"/>
    <w:rsid w:val="008E0F98"/>
    <w:rsid w:val="008E1204"/>
    <w:rsid w:val="008E2A2E"/>
    <w:rsid w:val="008E3FC0"/>
    <w:rsid w:val="008E477D"/>
    <w:rsid w:val="008F0143"/>
    <w:rsid w:val="008F3245"/>
    <w:rsid w:val="008F44C7"/>
    <w:rsid w:val="008F568E"/>
    <w:rsid w:val="008F5E49"/>
    <w:rsid w:val="008F7C67"/>
    <w:rsid w:val="0090024E"/>
    <w:rsid w:val="00900376"/>
    <w:rsid w:val="00900BF7"/>
    <w:rsid w:val="0090100F"/>
    <w:rsid w:val="0090186F"/>
    <w:rsid w:val="00902606"/>
    <w:rsid w:val="00902920"/>
    <w:rsid w:val="00904191"/>
    <w:rsid w:val="0090535C"/>
    <w:rsid w:val="00906743"/>
    <w:rsid w:val="00906A80"/>
    <w:rsid w:val="0091005A"/>
    <w:rsid w:val="00910249"/>
    <w:rsid w:val="009109EA"/>
    <w:rsid w:val="0091133F"/>
    <w:rsid w:val="00911C0F"/>
    <w:rsid w:val="0091244C"/>
    <w:rsid w:val="00912ADB"/>
    <w:rsid w:val="0091321C"/>
    <w:rsid w:val="009141EF"/>
    <w:rsid w:val="00914537"/>
    <w:rsid w:val="009149A7"/>
    <w:rsid w:val="00916223"/>
    <w:rsid w:val="0091627F"/>
    <w:rsid w:val="00917277"/>
    <w:rsid w:val="00920377"/>
    <w:rsid w:val="00920A23"/>
    <w:rsid w:val="0092193D"/>
    <w:rsid w:val="009220AB"/>
    <w:rsid w:val="00922E29"/>
    <w:rsid w:val="0092308D"/>
    <w:rsid w:val="0092317D"/>
    <w:rsid w:val="00924D8D"/>
    <w:rsid w:val="00925953"/>
    <w:rsid w:val="00926625"/>
    <w:rsid w:val="00930203"/>
    <w:rsid w:val="0093054D"/>
    <w:rsid w:val="0093169D"/>
    <w:rsid w:val="00931F62"/>
    <w:rsid w:val="0093237A"/>
    <w:rsid w:val="00932EFA"/>
    <w:rsid w:val="0093324F"/>
    <w:rsid w:val="00933801"/>
    <w:rsid w:val="009342D1"/>
    <w:rsid w:val="00936500"/>
    <w:rsid w:val="00936F32"/>
    <w:rsid w:val="0094311E"/>
    <w:rsid w:val="00944942"/>
    <w:rsid w:val="00945B15"/>
    <w:rsid w:val="009462F5"/>
    <w:rsid w:val="009531C7"/>
    <w:rsid w:val="00953FC8"/>
    <w:rsid w:val="00960147"/>
    <w:rsid w:val="009601A5"/>
    <w:rsid w:val="009604AB"/>
    <w:rsid w:val="00960CE0"/>
    <w:rsid w:val="00960DE1"/>
    <w:rsid w:val="0096386F"/>
    <w:rsid w:val="00963966"/>
    <w:rsid w:val="00966019"/>
    <w:rsid w:val="00970D2E"/>
    <w:rsid w:val="0097247D"/>
    <w:rsid w:val="00972EB2"/>
    <w:rsid w:val="009764EB"/>
    <w:rsid w:val="009771AB"/>
    <w:rsid w:val="0098112E"/>
    <w:rsid w:val="00981FB0"/>
    <w:rsid w:val="00982F36"/>
    <w:rsid w:val="009836E3"/>
    <w:rsid w:val="0098385D"/>
    <w:rsid w:val="009850A3"/>
    <w:rsid w:val="009865F6"/>
    <w:rsid w:val="00986636"/>
    <w:rsid w:val="00990975"/>
    <w:rsid w:val="00993EEF"/>
    <w:rsid w:val="00995E40"/>
    <w:rsid w:val="00995E60"/>
    <w:rsid w:val="00996511"/>
    <w:rsid w:val="009975F6"/>
    <w:rsid w:val="009A16C1"/>
    <w:rsid w:val="009A1DFE"/>
    <w:rsid w:val="009A29F7"/>
    <w:rsid w:val="009A6361"/>
    <w:rsid w:val="009A765F"/>
    <w:rsid w:val="009A7895"/>
    <w:rsid w:val="009A79F7"/>
    <w:rsid w:val="009B0555"/>
    <w:rsid w:val="009B1070"/>
    <w:rsid w:val="009B3859"/>
    <w:rsid w:val="009B7EBF"/>
    <w:rsid w:val="009C1787"/>
    <w:rsid w:val="009C2D65"/>
    <w:rsid w:val="009C33E6"/>
    <w:rsid w:val="009C482D"/>
    <w:rsid w:val="009C4D8B"/>
    <w:rsid w:val="009C56FA"/>
    <w:rsid w:val="009D102E"/>
    <w:rsid w:val="009D400C"/>
    <w:rsid w:val="009D50DA"/>
    <w:rsid w:val="009D5400"/>
    <w:rsid w:val="009D5D1F"/>
    <w:rsid w:val="009D7E0E"/>
    <w:rsid w:val="009E0876"/>
    <w:rsid w:val="009E0EDD"/>
    <w:rsid w:val="009E2F18"/>
    <w:rsid w:val="009E3930"/>
    <w:rsid w:val="009E4141"/>
    <w:rsid w:val="009E543D"/>
    <w:rsid w:val="009E678D"/>
    <w:rsid w:val="009E684D"/>
    <w:rsid w:val="009F3A8B"/>
    <w:rsid w:val="00A0345A"/>
    <w:rsid w:val="00A03952"/>
    <w:rsid w:val="00A04596"/>
    <w:rsid w:val="00A06EB9"/>
    <w:rsid w:val="00A11456"/>
    <w:rsid w:val="00A1470C"/>
    <w:rsid w:val="00A14BB3"/>
    <w:rsid w:val="00A1633A"/>
    <w:rsid w:val="00A16873"/>
    <w:rsid w:val="00A17512"/>
    <w:rsid w:val="00A200E6"/>
    <w:rsid w:val="00A20F0D"/>
    <w:rsid w:val="00A222BA"/>
    <w:rsid w:val="00A22EC0"/>
    <w:rsid w:val="00A23256"/>
    <w:rsid w:val="00A23391"/>
    <w:rsid w:val="00A25DFD"/>
    <w:rsid w:val="00A27A5C"/>
    <w:rsid w:val="00A3055D"/>
    <w:rsid w:val="00A33196"/>
    <w:rsid w:val="00A35F51"/>
    <w:rsid w:val="00A36BEB"/>
    <w:rsid w:val="00A37899"/>
    <w:rsid w:val="00A40DB1"/>
    <w:rsid w:val="00A42684"/>
    <w:rsid w:val="00A429BD"/>
    <w:rsid w:val="00A43A87"/>
    <w:rsid w:val="00A4564E"/>
    <w:rsid w:val="00A466E7"/>
    <w:rsid w:val="00A52BAB"/>
    <w:rsid w:val="00A556EE"/>
    <w:rsid w:val="00A55A26"/>
    <w:rsid w:val="00A571F2"/>
    <w:rsid w:val="00A578C7"/>
    <w:rsid w:val="00A61571"/>
    <w:rsid w:val="00A641B4"/>
    <w:rsid w:val="00A721B6"/>
    <w:rsid w:val="00A75C3F"/>
    <w:rsid w:val="00A75CDA"/>
    <w:rsid w:val="00A7609E"/>
    <w:rsid w:val="00A768B0"/>
    <w:rsid w:val="00A76A7F"/>
    <w:rsid w:val="00A8062C"/>
    <w:rsid w:val="00A80989"/>
    <w:rsid w:val="00A81420"/>
    <w:rsid w:val="00A81876"/>
    <w:rsid w:val="00A82D69"/>
    <w:rsid w:val="00A83D77"/>
    <w:rsid w:val="00A83E70"/>
    <w:rsid w:val="00A84583"/>
    <w:rsid w:val="00A85F77"/>
    <w:rsid w:val="00A8685A"/>
    <w:rsid w:val="00A86A8A"/>
    <w:rsid w:val="00A86DD1"/>
    <w:rsid w:val="00A879FB"/>
    <w:rsid w:val="00A9048D"/>
    <w:rsid w:val="00A91589"/>
    <w:rsid w:val="00A92EA8"/>
    <w:rsid w:val="00A948E0"/>
    <w:rsid w:val="00A9598D"/>
    <w:rsid w:val="00A95C7C"/>
    <w:rsid w:val="00A96143"/>
    <w:rsid w:val="00A96601"/>
    <w:rsid w:val="00AA0430"/>
    <w:rsid w:val="00AA0AB1"/>
    <w:rsid w:val="00AA0EB4"/>
    <w:rsid w:val="00AA1658"/>
    <w:rsid w:val="00AA19DB"/>
    <w:rsid w:val="00AA2568"/>
    <w:rsid w:val="00AA383F"/>
    <w:rsid w:val="00AA594A"/>
    <w:rsid w:val="00AB094B"/>
    <w:rsid w:val="00AB1C23"/>
    <w:rsid w:val="00AB1F4E"/>
    <w:rsid w:val="00AB27AB"/>
    <w:rsid w:val="00AB4875"/>
    <w:rsid w:val="00AB7525"/>
    <w:rsid w:val="00AC1E62"/>
    <w:rsid w:val="00AC2851"/>
    <w:rsid w:val="00AC29CB"/>
    <w:rsid w:val="00AC30C4"/>
    <w:rsid w:val="00AC4278"/>
    <w:rsid w:val="00AC4787"/>
    <w:rsid w:val="00AC4B1B"/>
    <w:rsid w:val="00AC4C1A"/>
    <w:rsid w:val="00AC5D95"/>
    <w:rsid w:val="00AC5F0E"/>
    <w:rsid w:val="00AC72BB"/>
    <w:rsid w:val="00AD0860"/>
    <w:rsid w:val="00AD15FA"/>
    <w:rsid w:val="00AD224D"/>
    <w:rsid w:val="00AD3A1C"/>
    <w:rsid w:val="00AD411B"/>
    <w:rsid w:val="00AD4C75"/>
    <w:rsid w:val="00AD5B55"/>
    <w:rsid w:val="00AE0777"/>
    <w:rsid w:val="00AE1714"/>
    <w:rsid w:val="00AE24E0"/>
    <w:rsid w:val="00AE36A3"/>
    <w:rsid w:val="00AE671B"/>
    <w:rsid w:val="00AE7C8C"/>
    <w:rsid w:val="00AE7F20"/>
    <w:rsid w:val="00AF0C4B"/>
    <w:rsid w:val="00AF1730"/>
    <w:rsid w:val="00AF2130"/>
    <w:rsid w:val="00AF215D"/>
    <w:rsid w:val="00AF4386"/>
    <w:rsid w:val="00AF60A6"/>
    <w:rsid w:val="00AF687B"/>
    <w:rsid w:val="00AF6BA3"/>
    <w:rsid w:val="00AF6CFC"/>
    <w:rsid w:val="00AF70AB"/>
    <w:rsid w:val="00B025E7"/>
    <w:rsid w:val="00B0342F"/>
    <w:rsid w:val="00B04963"/>
    <w:rsid w:val="00B04E41"/>
    <w:rsid w:val="00B053D3"/>
    <w:rsid w:val="00B06728"/>
    <w:rsid w:val="00B07AB3"/>
    <w:rsid w:val="00B10BC9"/>
    <w:rsid w:val="00B11471"/>
    <w:rsid w:val="00B12615"/>
    <w:rsid w:val="00B130F4"/>
    <w:rsid w:val="00B1344A"/>
    <w:rsid w:val="00B17C17"/>
    <w:rsid w:val="00B2018D"/>
    <w:rsid w:val="00B20CA6"/>
    <w:rsid w:val="00B21F1A"/>
    <w:rsid w:val="00B236C2"/>
    <w:rsid w:val="00B2522D"/>
    <w:rsid w:val="00B25E3D"/>
    <w:rsid w:val="00B2697B"/>
    <w:rsid w:val="00B27EE6"/>
    <w:rsid w:val="00B306D8"/>
    <w:rsid w:val="00B30A9A"/>
    <w:rsid w:val="00B31BF3"/>
    <w:rsid w:val="00B32444"/>
    <w:rsid w:val="00B401F2"/>
    <w:rsid w:val="00B408F8"/>
    <w:rsid w:val="00B41AA6"/>
    <w:rsid w:val="00B424B0"/>
    <w:rsid w:val="00B44D5A"/>
    <w:rsid w:val="00B4529C"/>
    <w:rsid w:val="00B470FC"/>
    <w:rsid w:val="00B50203"/>
    <w:rsid w:val="00B507F5"/>
    <w:rsid w:val="00B51B01"/>
    <w:rsid w:val="00B51E3C"/>
    <w:rsid w:val="00B54042"/>
    <w:rsid w:val="00B547DC"/>
    <w:rsid w:val="00B54C7E"/>
    <w:rsid w:val="00B5571C"/>
    <w:rsid w:val="00B55D7A"/>
    <w:rsid w:val="00B565F6"/>
    <w:rsid w:val="00B603E0"/>
    <w:rsid w:val="00B6071F"/>
    <w:rsid w:val="00B60834"/>
    <w:rsid w:val="00B617B1"/>
    <w:rsid w:val="00B61C2F"/>
    <w:rsid w:val="00B62F8B"/>
    <w:rsid w:val="00B647A7"/>
    <w:rsid w:val="00B64F00"/>
    <w:rsid w:val="00B65077"/>
    <w:rsid w:val="00B65C6D"/>
    <w:rsid w:val="00B6736C"/>
    <w:rsid w:val="00B70B9C"/>
    <w:rsid w:val="00B7151B"/>
    <w:rsid w:val="00B715F7"/>
    <w:rsid w:val="00B71BE9"/>
    <w:rsid w:val="00B72B61"/>
    <w:rsid w:val="00B74141"/>
    <w:rsid w:val="00B74C05"/>
    <w:rsid w:val="00B75261"/>
    <w:rsid w:val="00B75822"/>
    <w:rsid w:val="00B76939"/>
    <w:rsid w:val="00B774C6"/>
    <w:rsid w:val="00B7759C"/>
    <w:rsid w:val="00B81AF6"/>
    <w:rsid w:val="00B82946"/>
    <w:rsid w:val="00B83879"/>
    <w:rsid w:val="00B83AD6"/>
    <w:rsid w:val="00B846C6"/>
    <w:rsid w:val="00B852E2"/>
    <w:rsid w:val="00B8580D"/>
    <w:rsid w:val="00B85820"/>
    <w:rsid w:val="00B872EA"/>
    <w:rsid w:val="00B9174A"/>
    <w:rsid w:val="00B931A4"/>
    <w:rsid w:val="00B937F8"/>
    <w:rsid w:val="00B97130"/>
    <w:rsid w:val="00BA0EBC"/>
    <w:rsid w:val="00BA2FFB"/>
    <w:rsid w:val="00BA71DF"/>
    <w:rsid w:val="00BB0529"/>
    <w:rsid w:val="00BB056E"/>
    <w:rsid w:val="00BB0857"/>
    <w:rsid w:val="00BB1B7E"/>
    <w:rsid w:val="00BB2AD3"/>
    <w:rsid w:val="00BB45DF"/>
    <w:rsid w:val="00BB5B8A"/>
    <w:rsid w:val="00BB5B9C"/>
    <w:rsid w:val="00BC0E13"/>
    <w:rsid w:val="00BC404A"/>
    <w:rsid w:val="00BC498F"/>
    <w:rsid w:val="00BC4DA7"/>
    <w:rsid w:val="00BC4E65"/>
    <w:rsid w:val="00BC5BEC"/>
    <w:rsid w:val="00BC641A"/>
    <w:rsid w:val="00BC6443"/>
    <w:rsid w:val="00BC7AB4"/>
    <w:rsid w:val="00BD011E"/>
    <w:rsid w:val="00BD24BC"/>
    <w:rsid w:val="00BD3657"/>
    <w:rsid w:val="00BD39C7"/>
    <w:rsid w:val="00BD3AD6"/>
    <w:rsid w:val="00BD3D9C"/>
    <w:rsid w:val="00BD3ED6"/>
    <w:rsid w:val="00BD657A"/>
    <w:rsid w:val="00BD726E"/>
    <w:rsid w:val="00BD748C"/>
    <w:rsid w:val="00BE00BE"/>
    <w:rsid w:val="00BE07A6"/>
    <w:rsid w:val="00BE0921"/>
    <w:rsid w:val="00BE436A"/>
    <w:rsid w:val="00BE4F87"/>
    <w:rsid w:val="00BE6548"/>
    <w:rsid w:val="00BE6C82"/>
    <w:rsid w:val="00BE6E90"/>
    <w:rsid w:val="00BF036C"/>
    <w:rsid w:val="00BF0377"/>
    <w:rsid w:val="00BF03EA"/>
    <w:rsid w:val="00BF0A94"/>
    <w:rsid w:val="00BF13B1"/>
    <w:rsid w:val="00BF37DD"/>
    <w:rsid w:val="00BF473C"/>
    <w:rsid w:val="00BF4F6F"/>
    <w:rsid w:val="00BF6755"/>
    <w:rsid w:val="00BF6F74"/>
    <w:rsid w:val="00C008DD"/>
    <w:rsid w:val="00C00A7C"/>
    <w:rsid w:val="00C01BA6"/>
    <w:rsid w:val="00C01E86"/>
    <w:rsid w:val="00C01E91"/>
    <w:rsid w:val="00C01F72"/>
    <w:rsid w:val="00C02411"/>
    <w:rsid w:val="00C02D84"/>
    <w:rsid w:val="00C03E95"/>
    <w:rsid w:val="00C04BA0"/>
    <w:rsid w:val="00C05B22"/>
    <w:rsid w:val="00C05D1D"/>
    <w:rsid w:val="00C06199"/>
    <w:rsid w:val="00C0679E"/>
    <w:rsid w:val="00C0685C"/>
    <w:rsid w:val="00C07261"/>
    <w:rsid w:val="00C10519"/>
    <w:rsid w:val="00C10A90"/>
    <w:rsid w:val="00C11329"/>
    <w:rsid w:val="00C12398"/>
    <w:rsid w:val="00C124B6"/>
    <w:rsid w:val="00C1263E"/>
    <w:rsid w:val="00C12A46"/>
    <w:rsid w:val="00C12F9F"/>
    <w:rsid w:val="00C1459A"/>
    <w:rsid w:val="00C145D2"/>
    <w:rsid w:val="00C14DBD"/>
    <w:rsid w:val="00C15CC4"/>
    <w:rsid w:val="00C15E39"/>
    <w:rsid w:val="00C16089"/>
    <w:rsid w:val="00C1713D"/>
    <w:rsid w:val="00C17B66"/>
    <w:rsid w:val="00C17BFE"/>
    <w:rsid w:val="00C21C38"/>
    <w:rsid w:val="00C22C34"/>
    <w:rsid w:val="00C236AA"/>
    <w:rsid w:val="00C242B7"/>
    <w:rsid w:val="00C24CEF"/>
    <w:rsid w:val="00C2698E"/>
    <w:rsid w:val="00C26DC2"/>
    <w:rsid w:val="00C3101F"/>
    <w:rsid w:val="00C32484"/>
    <w:rsid w:val="00C32E95"/>
    <w:rsid w:val="00C32FE7"/>
    <w:rsid w:val="00C33B4C"/>
    <w:rsid w:val="00C34941"/>
    <w:rsid w:val="00C35C2D"/>
    <w:rsid w:val="00C370AE"/>
    <w:rsid w:val="00C37563"/>
    <w:rsid w:val="00C40BFA"/>
    <w:rsid w:val="00C4397E"/>
    <w:rsid w:val="00C43EAB"/>
    <w:rsid w:val="00C4432D"/>
    <w:rsid w:val="00C47067"/>
    <w:rsid w:val="00C50169"/>
    <w:rsid w:val="00C50F2A"/>
    <w:rsid w:val="00C50F8F"/>
    <w:rsid w:val="00C514C3"/>
    <w:rsid w:val="00C5239C"/>
    <w:rsid w:val="00C524E6"/>
    <w:rsid w:val="00C52D6D"/>
    <w:rsid w:val="00C540B0"/>
    <w:rsid w:val="00C55503"/>
    <w:rsid w:val="00C569EE"/>
    <w:rsid w:val="00C56A66"/>
    <w:rsid w:val="00C60477"/>
    <w:rsid w:val="00C60C43"/>
    <w:rsid w:val="00C62C42"/>
    <w:rsid w:val="00C63C52"/>
    <w:rsid w:val="00C63DEF"/>
    <w:rsid w:val="00C65009"/>
    <w:rsid w:val="00C661D7"/>
    <w:rsid w:val="00C67CDD"/>
    <w:rsid w:val="00C67F42"/>
    <w:rsid w:val="00C67FBF"/>
    <w:rsid w:val="00C70F37"/>
    <w:rsid w:val="00C71EA5"/>
    <w:rsid w:val="00C72214"/>
    <w:rsid w:val="00C73B92"/>
    <w:rsid w:val="00C74D6A"/>
    <w:rsid w:val="00C7583A"/>
    <w:rsid w:val="00C767F8"/>
    <w:rsid w:val="00C7782A"/>
    <w:rsid w:val="00C77DDF"/>
    <w:rsid w:val="00C8003C"/>
    <w:rsid w:val="00C80A96"/>
    <w:rsid w:val="00C81011"/>
    <w:rsid w:val="00C81096"/>
    <w:rsid w:val="00C82754"/>
    <w:rsid w:val="00C83BB3"/>
    <w:rsid w:val="00C83F86"/>
    <w:rsid w:val="00C842BD"/>
    <w:rsid w:val="00C84615"/>
    <w:rsid w:val="00C84748"/>
    <w:rsid w:val="00C85014"/>
    <w:rsid w:val="00C851BC"/>
    <w:rsid w:val="00C851D1"/>
    <w:rsid w:val="00C865AB"/>
    <w:rsid w:val="00C8689A"/>
    <w:rsid w:val="00C9359C"/>
    <w:rsid w:val="00C94F81"/>
    <w:rsid w:val="00C961EB"/>
    <w:rsid w:val="00C96BFE"/>
    <w:rsid w:val="00C97954"/>
    <w:rsid w:val="00CA15C2"/>
    <w:rsid w:val="00CA1D7B"/>
    <w:rsid w:val="00CA23B9"/>
    <w:rsid w:val="00CA2AB7"/>
    <w:rsid w:val="00CA3FF6"/>
    <w:rsid w:val="00CA493A"/>
    <w:rsid w:val="00CA5948"/>
    <w:rsid w:val="00CA6E10"/>
    <w:rsid w:val="00CB297E"/>
    <w:rsid w:val="00CB348E"/>
    <w:rsid w:val="00CB40B8"/>
    <w:rsid w:val="00CB4608"/>
    <w:rsid w:val="00CB6063"/>
    <w:rsid w:val="00CB6F48"/>
    <w:rsid w:val="00CB72E6"/>
    <w:rsid w:val="00CB7E8F"/>
    <w:rsid w:val="00CC0CE7"/>
    <w:rsid w:val="00CC152D"/>
    <w:rsid w:val="00CC1B6E"/>
    <w:rsid w:val="00CC28EB"/>
    <w:rsid w:val="00CC2E1B"/>
    <w:rsid w:val="00CC3359"/>
    <w:rsid w:val="00CC4860"/>
    <w:rsid w:val="00CC5E65"/>
    <w:rsid w:val="00CC678B"/>
    <w:rsid w:val="00CC7760"/>
    <w:rsid w:val="00CD0FDE"/>
    <w:rsid w:val="00CD1BBA"/>
    <w:rsid w:val="00CD210A"/>
    <w:rsid w:val="00CD349E"/>
    <w:rsid w:val="00CD541E"/>
    <w:rsid w:val="00CD64ED"/>
    <w:rsid w:val="00CD6C51"/>
    <w:rsid w:val="00CD7A8A"/>
    <w:rsid w:val="00CE2541"/>
    <w:rsid w:val="00CE2EDB"/>
    <w:rsid w:val="00CE36A6"/>
    <w:rsid w:val="00CE3B74"/>
    <w:rsid w:val="00CE4C3F"/>
    <w:rsid w:val="00CE508C"/>
    <w:rsid w:val="00CE61EA"/>
    <w:rsid w:val="00CE79BC"/>
    <w:rsid w:val="00CF2867"/>
    <w:rsid w:val="00CF3900"/>
    <w:rsid w:val="00CF3C52"/>
    <w:rsid w:val="00CF5298"/>
    <w:rsid w:val="00CF64C3"/>
    <w:rsid w:val="00CF7141"/>
    <w:rsid w:val="00CF7262"/>
    <w:rsid w:val="00CF7624"/>
    <w:rsid w:val="00D00541"/>
    <w:rsid w:val="00D01565"/>
    <w:rsid w:val="00D015B2"/>
    <w:rsid w:val="00D01C0A"/>
    <w:rsid w:val="00D020D3"/>
    <w:rsid w:val="00D02513"/>
    <w:rsid w:val="00D0297E"/>
    <w:rsid w:val="00D03542"/>
    <w:rsid w:val="00D04C91"/>
    <w:rsid w:val="00D07B6C"/>
    <w:rsid w:val="00D1007D"/>
    <w:rsid w:val="00D11E07"/>
    <w:rsid w:val="00D12649"/>
    <w:rsid w:val="00D132B5"/>
    <w:rsid w:val="00D146AA"/>
    <w:rsid w:val="00D15D0C"/>
    <w:rsid w:val="00D1645E"/>
    <w:rsid w:val="00D16AAB"/>
    <w:rsid w:val="00D170DE"/>
    <w:rsid w:val="00D175DF"/>
    <w:rsid w:val="00D17920"/>
    <w:rsid w:val="00D17B0F"/>
    <w:rsid w:val="00D17CC6"/>
    <w:rsid w:val="00D20872"/>
    <w:rsid w:val="00D2151E"/>
    <w:rsid w:val="00D22618"/>
    <w:rsid w:val="00D25724"/>
    <w:rsid w:val="00D260F3"/>
    <w:rsid w:val="00D2726A"/>
    <w:rsid w:val="00D27735"/>
    <w:rsid w:val="00D27855"/>
    <w:rsid w:val="00D30567"/>
    <w:rsid w:val="00D31C8C"/>
    <w:rsid w:val="00D32BBF"/>
    <w:rsid w:val="00D34782"/>
    <w:rsid w:val="00D40839"/>
    <w:rsid w:val="00D415BF"/>
    <w:rsid w:val="00D41CF5"/>
    <w:rsid w:val="00D42C25"/>
    <w:rsid w:val="00D43366"/>
    <w:rsid w:val="00D450C6"/>
    <w:rsid w:val="00D45649"/>
    <w:rsid w:val="00D472CC"/>
    <w:rsid w:val="00D47890"/>
    <w:rsid w:val="00D47D91"/>
    <w:rsid w:val="00D50072"/>
    <w:rsid w:val="00D5027F"/>
    <w:rsid w:val="00D503C3"/>
    <w:rsid w:val="00D54839"/>
    <w:rsid w:val="00D54B40"/>
    <w:rsid w:val="00D56C50"/>
    <w:rsid w:val="00D639A5"/>
    <w:rsid w:val="00D65125"/>
    <w:rsid w:val="00D65D9E"/>
    <w:rsid w:val="00D66760"/>
    <w:rsid w:val="00D673C5"/>
    <w:rsid w:val="00D67953"/>
    <w:rsid w:val="00D716D0"/>
    <w:rsid w:val="00D71EDF"/>
    <w:rsid w:val="00D7263F"/>
    <w:rsid w:val="00D761B5"/>
    <w:rsid w:val="00D765B9"/>
    <w:rsid w:val="00D7799F"/>
    <w:rsid w:val="00D779CE"/>
    <w:rsid w:val="00D809B9"/>
    <w:rsid w:val="00D80F5A"/>
    <w:rsid w:val="00D8238B"/>
    <w:rsid w:val="00D8304C"/>
    <w:rsid w:val="00D84840"/>
    <w:rsid w:val="00D85C78"/>
    <w:rsid w:val="00D867C2"/>
    <w:rsid w:val="00D86CAE"/>
    <w:rsid w:val="00D90474"/>
    <w:rsid w:val="00D91845"/>
    <w:rsid w:val="00D929B7"/>
    <w:rsid w:val="00D93289"/>
    <w:rsid w:val="00D93BFD"/>
    <w:rsid w:val="00D93E14"/>
    <w:rsid w:val="00D945CF"/>
    <w:rsid w:val="00D95BBF"/>
    <w:rsid w:val="00D966C2"/>
    <w:rsid w:val="00D969F9"/>
    <w:rsid w:val="00D9764C"/>
    <w:rsid w:val="00DA16E0"/>
    <w:rsid w:val="00DA449A"/>
    <w:rsid w:val="00DA4C0A"/>
    <w:rsid w:val="00DA5CEE"/>
    <w:rsid w:val="00DA61EF"/>
    <w:rsid w:val="00DA79DA"/>
    <w:rsid w:val="00DA7E72"/>
    <w:rsid w:val="00DB013F"/>
    <w:rsid w:val="00DB2C00"/>
    <w:rsid w:val="00DB37B2"/>
    <w:rsid w:val="00DB429C"/>
    <w:rsid w:val="00DB5A4C"/>
    <w:rsid w:val="00DB728E"/>
    <w:rsid w:val="00DB7415"/>
    <w:rsid w:val="00DB7857"/>
    <w:rsid w:val="00DB7DD8"/>
    <w:rsid w:val="00DC0C04"/>
    <w:rsid w:val="00DC23AE"/>
    <w:rsid w:val="00DC451A"/>
    <w:rsid w:val="00DC51E1"/>
    <w:rsid w:val="00DC5E70"/>
    <w:rsid w:val="00DC7053"/>
    <w:rsid w:val="00DD0032"/>
    <w:rsid w:val="00DD0B5D"/>
    <w:rsid w:val="00DD1318"/>
    <w:rsid w:val="00DD1806"/>
    <w:rsid w:val="00DD1E0C"/>
    <w:rsid w:val="00DD2646"/>
    <w:rsid w:val="00DD2E83"/>
    <w:rsid w:val="00DD34A8"/>
    <w:rsid w:val="00DD4CDF"/>
    <w:rsid w:val="00DD5DF9"/>
    <w:rsid w:val="00DD620A"/>
    <w:rsid w:val="00DD631E"/>
    <w:rsid w:val="00DD67B0"/>
    <w:rsid w:val="00DD7126"/>
    <w:rsid w:val="00DD72B5"/>
    <w:rsid w:val="00DE02B0"/>
    <w:rsid w:val="00DE0374"/>
    <w:rsid w:val="00DE042F"/>
    <w:rsid w:val="00DE11F2"/>
    <w:rsid w:val="00DE2FBE"/>
    <w:rsid w:val="00DE39E5"/>
    <w:rsid w:val="00DE5D4C"/>
    <w:rsid w:val="00DE6333"/>
    <w:rsid w:val="00DE6753"/>
    <w:rsid w:val="00DF0FE9"/>
    <w:rsid w:val="00DF11F4"/>
    <w:rsid w:val="00DF1760"/>
    <w:rsid w:val="00DF2A1D"/>
    <w:rsid w:val="00DF2BB2"/>
    <w:rsid w:val="00DF3076"/>
    <w:rsid w:val="00DF31BA"/>
    <w:rsid w:val="00DF33A2"/>
    <w:rsid w:val="00DF3C25"/>
    <w:rsid w:val="00DF42DF"/>
    <w:rsid w:val="00DF4B63"/>
    <w:rsid w:val="00DF4F94"/>
    <w:rsid w:val="00DF629F"/>
    <w:rsid w:val="00DF7034"/>
    <w:rsid w:val="00DF784B"/>
    <w:rsid w:val="00E0024F"/>
    <w:rsid w:val="00E00AB9"/>
    <w:rsid w:val="00E00DD8"/>
    <w:rsid w:val="00E012E4"/>
    <w:rsid w:val="00E02F27"/>
    <w:rsid w:val="00E03443"/>
    <w:rsid w:val="00E04842"/>
    <w:rsid w:val="00E065D0"/>
    <w:rsid w:val="00E066FE"/>
    <w:rsid w:val="00E07297"/>
    <w:rsid w:val="00E10585"/>
    <w:rsid w:val="00E10A3B"/>
    <w:rsid w:val="00E144EF"/>
    <w:rsid w:val="00E1566A"/>
    <w:rsid w:val="00E156B1"/>
    <w:rsid w:val="00E17066"/>
    <w:rsid w:val="00E218C7"/>
    <w:rsid w:val="00E224A4"/>
    <w:rsid w:val="00E22F79"/>
    <w:rsid w:val="00E231F7"/>
    <w:rsid w:val="00E23737"/>
    <w:rsid w:val="00E23F9A"/>
    <w:rsid w:val="00E24967"/>
    <w:rsid w:val="00E257DD"/>
    <w:rsid w:val="00E30F06"/>
    <w:rsid w:val="00E33D6B"/>
    <w:rsid w:val="00E33DF1"/>
    <w:rsid w:val="00E3592D"/>
    <w:rsid w:val="00E35B81"/>
    <w:rsid w:val="00E3720E"/>
    <w:rsid w:val="00E376C7"/>
    <w:rsid w:val="00E37D84"/>
    <w:rsid w:val="00E37E52"/>
    <w:rsid w:val="00E42B53"/>
    <w:rsid w:val="00E42B5A"/>
    <w:rsid w:val="00E438E7"/>
    <w:rsid w:val="00E458F9"/>
    <w:rsid w:val="00E5237D"/>
    <w:rsid w:val="00E52837"/>
    <w:rsid w:val="00E538C4"/>
    <w:rsid w:val="00E539E5"/>
    <w:rsid w:val="00E54B31"/>
    <w:rsid w:val="00E54BCF"/>
    <w:rsid w:val="00E566A1"/>
    <w:rsid w:val="00E56761"/>
    <w:rsid w:val="00E56ADD"/>
    <w:rsid w:val="00E56C2E"/>
    <w:rsid w:val="00E56C61"/>
    <w:rsid w:val="00E56C67"/>
    <w:rsid w:val="00E57234"/>
    <w:rsid w:val="00E606A9"/>
    <w:rsid w:val="00E60B25"/>
    <w:rsid w:val="00E621AF"/>
    <w:rsid w:val="00E62CA2"/>
    <w:rsid w:val="00E635C5"/>
    <w:rsid w:val="00E64C3B"/>
    <w:rsid w:val="00E65DD1"/>
    <w:rsid w:val="00E72D07"/>
    <w:rsid w:val="00E73258"/>
    <w:rsid w:val="00E73DBC"/>
    <w:rsid w:val="00E74C35"/>
    <w:rsid w:val="00E74E25"/>
    <w:rsid w:val="00E753FF"/>
    <w:rsid w:val="00E80D1A"/>
    <w:rsid w:val="00E8150E"/>
    <w:rsid w:val="00E81625"/>
    <w:rsid w:val="00E82D5D"/>
    <w:rsid w:val="00E82EF1"/>
    <w:rsid w:val="00E83BE1"/>
    <w:rsid w:val="00E85A6A"/>
    <w:rsid w:val="00E85FE2"/>
    <w:rsid w:val="00E9129B"/>
    <w:rsid w:val="00E91363"/>
    <w:rsid w:val="00E92153"/>
    <w:rsid w:val="00E92526"/>
    <w:rsid w:val="00E928F7"/>
    <w:rsid w:val="00E92D9A"/>
    <w:rsid w:val="00E9358D"/>
    <w:rsid w:val="00E94825"/>
    <w:rsid w:val="00E95A3B"/>
    <w:rsid w:val="00E97783"/>
    <w:rsid w:val="00EA032C"/>
    <w:rsid w:val="00EA1743"/>
    <w:rsid w:val="00EA3139"/>
    <w:rsid w:val="00EA3EA7"/>
    <w:rsid w:val="00EA4525"/>
    <w:rsid w:val="00EB0A6E"/>
    <w:rsid w:val="00EB1C39"/>
    <w:rsid w:val="00EB20AB"/>
    <w:rsid w:val="00EB22EB"/>
    <w:rsid w:val="00EB2B93"/>
    <w:rsid w:val="00EB3AF9"/>
    <w:rsid w:val="00EB4A68"/>
    <w:rsid w:val="00EB4E8B"/>
    <w:rsid w:val="00EB5608"/>
    <w:rsid w:val="00EB5AC9"/>
    <w:rsid w:val="00EB73C2"/>
    <w:rsid w:val="00EC056F"/>
    <w:rsid w:val="00EC06C8"/>
    <w:rsid w:val="00EC0DA1"/>
    <w:rsid w:val="00EC109E"/>
    <w:rsid w:val="00EC59B5"/>
    <w:rsid w:val="00EC5C4D"/>
    <w:rsid w:val="00EC6AC0"/>
    <w:rsid w:val="00EC6FAB"/>
    <w:rsid w:val="00EC7F38"/>
    <w:rsid w:val="00ED2153"/>
    <w:rsid w:val="00ED2684"/>
    <w:rsid w:val="00ED2A94"/>
    <w:rsid w:val="00ED3575"/>
    <w:rsid w:val="00ED3C54"/>
    <w:rsid w:val="00ED49DC"/>
    <w:rsid w:val="00ED4ED2"/>
    <w:rsid w:val="00ED65F6"/>
    <w:rsid w:val="00EE0DBD"/>
    <w:rsid w:val="00EE1B63"/>
    <w:rsid w:val="00EE3F82"/>
    <w:rsid w:val="00EE46AB"/>
    <w:rsid w:val="00EE5C42"/>
    <w:rsid w:val="00EE7EDE"/>
    <w:rsid w:val="00EF1200"/>
    <w:rsid w:val="00EF1555"/>
    <w:rsid w:val="00EF2E9B"/>
    <w:rsid w:val="00EF3711"/>
    <w:rsid w:val="00EF446C"/>
    <w:rsid w:val="00EF6C2D"/>
    <w:rsid w:val="00EF7BC6"/>
    <w:rsid w:val="00F00A74"/>
    <w:rsid w:val="00F018AA"/>
    <w:rsid w:val="00F0251D"/>
    <w:rsid w:val="00F041F7"/>
    <w:rsid w:val="00F04759"/>
    <w:rsid w:val="00F048B7"/>
    <w:rsid w:val="00F050AE"/>
    <w:rsid w:val="00F05923"/>
    <w:rsid w:val="00F061AE"/>
    <w:rsid w:val="00F11EA0"/>
    <w:rsid w:val="00F127E5"/>
    <w:rsid w:val="00F12E23"/>
    <w:rsid w:val="00F1305A"/>
    <w:rsid w:val="00F13EFB"/>
    <w:rsid w:val="00F1488D"/>
    <w:rsid w:val="00F14BA4"/>
    <w:rsid w:val="00F163E7"/>
    <w:rsid w:val="00F168DB"/>
    <w:rsid w:val="00F1767A"/>
    <w:rsid w:val="00F21782"/>
    <w:rsid w:val="00F22915"/>
    <w:rsid w:val="00F23466"/>
    <w:rsid w:val="00F24DCC"/>
    <w:rsid w:val="00F25E80"/>
    <w:rsid w:val="00F26FD0"/>
    <w:rsid w:val="00F27239"/>
    <w:rsid w:val="00F27DB7"/>
    <w:rsid w:val="00F302F0"/>
    <w:rsid w:val="00F3031C"/>
    <w:rsid w:val="00F318D9"/>
    <w:rsid w:val="00F34239"/>
    <w:rsid w:val="00F34DA8"/>
    <w:rsid w:val="00F35A3F"/>
    <w:rsid w:val="00F35BE0"/>
    <w:rsid w:val="00F367AF"/>
    <w:rsid w:val="00F36E81"/>
    <w:rsid w:val="00F37283"/>
    <w:rsid w:val="00F373E5"/>
    <w:rsid w:val="00F37F44"/>
    <w:rsid w:val="00F420D2"/>
    <w:rsid w:val="00F4269E"/>
    <w:rsid w:val="00F435A5"/>
    <w:rsid w:val="00F4453A"/>
    <w:rsid w:val="00F4688A"/>
    <w:rsid w:val="00F478BD"/>
    <w:rsid w:val="00F50169"/>
    <w:rsid w:val="00F503D6"/>
    <w:rsid w:val="00F52F3E"/>
    <w:rsid w:val="00F53612"/>
    <w:rsid w:val="00F55C6A"/>
    <w:rsid w:val="00F55D36"/>
    <w:rsid w:val="00F55F13"/>
    <w:rsid w:val="00F56883"/>
    <w:rsid w:val="00F56C16"/>
    <w:rsid w:val="00F57270"/>
    <w:rsid w:val="00F60807"/>
    <w:rsid w:val="00F62004"/>
    <w:rsid w:val="00F631EC"/>
    <w:rsid w:val="00F63428"/>
    <w:rsid w:val="00F63630"/>
    <w:rsid w:val="00F64B4F"/>
    <w:rsid w:val="00F659C6"/>
    <w:rsid w:val="00F65C0C"/>
    <w:rsid w:val="00F661B8"/>
    <w:rsid w:val="00F674ED"/>
    <w:rsid w:val="00F71374"/>
    <w:rsid w:val="00F71A9B"/>
    <w:rsid w:val="00F72EBA"/>
    <w:rsid w:val="00F74EED"/>
    <w:rsid w:val="00F752E9"/>
    <w:rsid w:val="00F76789"/>
    <w:rsid w:val="00F774F1"/>
    <w:rsid w:val="00F77C1A"/>
    <w:rsid w:val="00F80197"/>
    <w:rsid w:val="00F803AD"/>
    <w:rsid w:val="00F80769"/>
    <w:rsid w:val="00F816B1"/>
    <w:rsid w:val="00F8171B"/>
    <w:rsid w:val="00F81725"/>
    <w:rsid w:val="00F8278A"/>
    <w:rsid w:val="00F834D0"/>
    <w:rsid w:val="00F8386E"/>
    <w:rsid w:val="00F83B37"/>
    <w:rsid w:val="00F84FDB"/>
    <w:rsid w:val="00F90212"/>
    <w:rsid w:val="00F911C2"/>
    <w:rsid w:val="00F93C58"/>
    <w:rsid w:val="00F9539F"/>
    <w:rsid w:val="00F95453"/>
    <w:rsid w:val="00F977DE"/>
    <w:rsid w:val="00F97EFC"/>
    <w:rsid w:val="00FA2B06"/>
    <w:rsid w:val="00FA31FD"/>
    <w:rsid w:val="00FA3696"/>
    <w:rsid w:val="00FA4F43"/>
    <w:rsid w:val="00FA4F52"/>
    <w:rsid w:val="00FA570A"/>
    <w:rsid w:val="00FA6472"/>
    <w:rsid w:val="00FB18A6"/>
    <w:rsid w:val="00FB1DCA"/>
    <w:rsid w:val="00FB209A"/>
    <w:rsid w:val="00FB2C0E"/>
    <w:rsid w:val="00FB727B"/>
    <w:rsid w:val="00FC008A"/>
    <w:rsid w:val="00FC0847"/>
    <w:rsid w:val="00FC25F3"/>
    <w:rsid w:val="00FC4AF2"/>
    <w:rsid w:val="00FC61F6"/>
    <w:rsid w:val="00FD46FE"/>
    <w:rsid w:val="00FD4903"/>
    <w:rsid w:val="00FD6148"/>
    <w:rsid w:val="00FD7E7A"/>
    <w:rsid w:val="00FE090D"/>
    <w:rsid w:val="00FE1404"/>
    <w:rsid w:val="00FE1B63"/>
    <w:rsid w:val="00FE381C"/>
    <w:rsid w:val="00FE4092"/>
    <w:rsid w:val="00FE468D"/>
    <w:rsid w:val="00FE53FD"/>
    <w:rsid w:val="00FE5657"/>
    <w:rsid w:val="00FE5B67"/>
    <w:rsid w:val="00FE6045"/>
    <w:rsid w:val="00FE77F3"/>
    <w:rsid w:val="00FF0FF6"/>
    <w:rsid w:val="00FF1742"/>
    <w:rsid w:val="00FF2535"/>
    <w:rsid w:val="00FF3018"/>
    <w:rsid w:val="00FF343A"/>
    <w:rsid w:val="00FF34E1"/>
    <w:rsid w:val="00FF3EC7"/>
    <w:rsid w:val="00FF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C"/>
    <w:pPr>
      <w:spacing w:after="0" w:line="276" w:lineRule="auto"/>
      <w:ind w:firstLine="709"/>
      <w:jc w:val="both"/>
    </w:pPr>
    <w:rPr>
      <w:rFonts w:ascii="Cambria" w:hAnsi="Cambria"/>
      <w:sz w:val="28"/>
    </w:rPr>
  </w:style>
  <w:style w:type="paragraph" w:styleId="1">
    <w:name w:val="heading 1"/>
    <w:basedOn w:val="a"/>
    <w:next w:val="a"/>
    <w:link w:val="10"/>
    <w:uiPriority w:val="99"/>
    <w:qFormat/>
    <w:rsid w:val="003057C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0">
    <w:name w:val="heading 2"/>
    <w:basedOn w:val="a"/>
    <w:next w:val="a"/>
    <w:link w:val="21"/>
    <w:uiPriority w:val="9"/>
    <w:semiHidden/>
    <w:unhideWhenUsed/>
    <w:qFormat/>
    <w:rsid w:val="00680244"/>
    <w:pPr>
      <w:keepNext/>
      <w:keepLines/>
      <w:spacing w:before="40"/>
      <w:outlineLvl w:val="1"/>
    </w:pPr>
    <w:rPr>
      <w:rFonts w:asciiTheme="majorHAnsi" w:eastAsiaTheme="majorEastAsia" w:hAnsiTheme="majorHAnsi" w:cstheme="majorBidi"/>
      <w:sz w:val="26"/>
      <w:szCs w:val="26"/>
    </w:rPr>
  </w:style>
  <w:style w:type="paragraph" w:styleId="30">
    <w:name w:val="heading 3"/>
    <w:basedOn w:val="a"/>
    <w:next w:val="a"/>
    <w:link w:val="31"/>
    <w:uiPriority w:val="9"/>
    <w:semiHidden/>
    <w:unhideWhenUsed/>
    <w:qFormat/>
    <w:rsid w:val="00C2698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57C5"/>
    <w:rPr>
      <w:rFonts w:ascii="Arial" w:eastAsiaTheme="minorEastAsia" w:hAnsi="Arial" w:cs="Arial"/>
      <w:b/>
      <w:bCs/>
      <w:color w:val="26282F"/>
      <w:sz w:val="26"/>
      <w:szCs w:val="26"/>
      <w:lang w:eastAsia="ru-RU"/>
    </w:rPr>
  </w:style>
  <w:style w:type="character" w:styleId="a3">
    <w:name w:val="Hyperlink"/>
    <w:basedOn w:val="a0"/>
    <w:uiPriority w:val="99"/>
    <w:unhideWhenUsed/>
    <w:rsid w:val="003057C5"/>
    <w:rPr>
      <w:color w:val="0563C1" w:themeColor="hyperlink"/>
      <w:u w:val="single"/>
    </w:rPr>
  </w:style>
  <w:style w:type="paragraph" w:styleId="a4">
    <w:name w:val="List Paragraph"/>
    <w:basedOn w:val="a"/>
    <w:uiPriority w:val="99"/>
    <w:qFormat/>
    <w:rsid w:val="003057C5"/>
    <w:pPr>
      <w:ind w:left="720"/>
      <w:contextualSpacing/>
    </w:pPr>
  </w:style>
  <w:style w:type="character" w:customStyle="1" w:styleId="a5">
    <w:name w:val="Основной текст_"/>
    <w:basedOn w:val="a0"/>
    <w:link w:val="22"/>
    <w:rsid w:val="003057C5"/>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5"/>
    <w:rsid w:val="003057C5"/>
    <w:pPr>
      <w:widowControl w:val="0"/>
      <w:shd w:val="clear" w:color="auto" w:fill="FFFFFF"/>
      <w:spacing w:after="120" w:line="0" w:lineRule="atLeast"/>
      <w:ind w:hanging="380"/>
    </w:pPr>
    <w:rPr>
      <w:rFonts w:ascii="Times New Roman" w:eastAsia="Times New Roman" w:hAnsi="Times New Roman" w:cs="Times New Roman"/>
      <w:sz w:val="26"/>
      <w:szCs w:val="26"/>
    </w:rPr>
  </w:style>
  <w:style w:type="character" w:customStyle="1" w:styleId="a6">
    <w:name w:val="Гипертекстовая ссылка"/>
    <w:basedOn w:val="a0"/>
    <w:uiPriority w:val="99"/>
    <w:rsid w:val="003057C5"/>
    <w:rPr>
      <w:color w:val="106BBE"/>
    </w:rPr>
  </w:style>
  <w:style w:type="character" w:customStyle="1" w:styleId="2pt">
    <w:name w:val="Основной текст + Интервал 2 pt"/>
    <w:basedOn w:val="a5"/>
    <w:rsid w:val="003057C5"/>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paragraph" w:customStyle="1" w:styleId="11">
    <w:name w:val="Стиль1"/>
    <w:basedOn w:val="1"/>
    <w:link w:val="12"/>
    <w:qFormat/>
    <w:rsid w:val="00C842BD"/>
    <w:pPr>
      <w:spacing w:after="0" w:line="276" w:lineRule="auto"/>
      <w:ind w:firstLine="0"/>
      <w:jc w:val="both"/>
    </w:pPr>
    <w:rPr>
      <w:rFonts w:ascii="Cambria" w:hAnsi="Cambria" w:cs="Times New Roman"/>
      <w:color w:val="auto"/>
      <w:sz w:val="24"/>
      <w:szCs w:val="24"/>
    </w:rPr>
  </w:style>
  <w:style w:type="paragraph" w:customStyle="1" w:styleId="2">
    <w:name w:val="Стиль2"/>
    <w:basedOn w:val="20"/>
    <w:link w:val="23"/>
    <w:qFormat/>
    <w:rsid w:val="003F0025"/>
    <w:pPr>
      <w:numPr>
        <w:ilvl w:val="1"/>
        <w:numId w:val="1"/>
      </w:numPr>
      <w:spacing w:before="160" w:after="120" w:line="240" w:lineRule="auto"/>
      <w:jc w:val="center"/>
    </w:pPr>
    <w:rPr>
      <w:rFonts w:ascii="Cambria" w:hAnsi="Cambria"/>
      <w:sz w:val="28"/>
      <w:szCs w:val="24"/>
    </w:rPr>
  </w:style>
  <w:style w:type="character" w:customStyle="1" w:styleId="12">
    <w:name w:val="Стиль1 Знак"/>
    <w:basedOn w:val="10"/>
    <w:link w:val="11"/>
    <w:rsid w:val="00C842BD"/>
    <w:rPr>
      <w:rFonts w:ascii="Cambria" w:eastAsiaTheme="minorEastAsia" w:hAnsi="Cambria" w:cs="Times New Roman"/>
      <w:b/>
      <w:bCs/>
      <w:color w:val="26282F"/>
      <w:sz w:val="24"/>
      <w:szCs w:val="24"/>
      <w:lang w:eastAsia="ru-RU"/>
    </w:rPr>
  </w:style>
  <w:style w:type="paragraph" w:styleId="a7">
    <w:name w:val="TOC Heading"/>
    <w:basedOn w:val="1"/>
    <w:next w:val="a"/>
    <w:uiPriority w:val="39"/>
    <w:unhideWhenUsed/>
    <w:qFormat/>
    <w:rsid w:val="00680244"/>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21">
    <w:name w:val="Заголовок 2 Знак"/>
    <w:basedOn w:val="a0"/>
    <w:link w:val="20"/>
    <w:uiPriority w:val="9"/>
    <w:semiHidden/>
    <w:rsid w:val="00680244"/>
    <w:rPr>
      <w:rFonts w:asciiTheme="majorHAnsi" w:eastAsiaTheme="majorEastAsia" w:hAnsiTheme="majorHAnsi" w:cstheme="majorBidi"/>
      <w:color w:val="2E74B5" w:themeColor="accent1" w:themeShade="BF"/>
      <w:sz w:val="26"/>
      <w:szCs w:val="26"/>
    </w:rPr>
  </w:style>
  <w:style w:type="character" w:customStyle="1" w:styleId="23">
    <w:name w:val="Стиль2 Знак"/>
    <w:basedOn w:val="21"/>
    <w:link w:val="2"/>
    <w:rsid w:val="003F0025"/>
    <w:rPr>
      <w:rFonts w:ascii="Cambria" w:eastAsiaTheme="majorEastAsia" w:hAnsi="Cambria" w:cstheme="majorBidi"/>
      <w:color w:val="2E74B5" w:themeColor="accent1" w:themeShade="BF"/>
      <w:sz w:val="28"/>
      <w:szCs w:val="24"/>
    </w:rPr>
  </w:style>
  <w:style w:type="paragraph" w:styleId="13">
    <w:name w:val="toc 1"/>
    <w:basedOn w:val="a"/>
    <w:next w:val="a"/>
    <w:autoRedefine/>
    <w:uiPriority w:val="39"/>
    <w:unhideWhenUsed/>
    <w:rsid w:val="00866CAE"/>
    <w:pPr>
      <w:tabs>
        <w:tab w:val="left" w:pos="1320"/>
        <w:tab w:val="right" w:leader="dot" w:pos="9345"/>
      </w:tabs>
      <w:spacing w:after="100"/>
    </w:pPr>
  </w:style>
  <w:style w:type="paragraph" w:styleId="24">
    <w:name w:val="toc 2"/>
    <w:basedOn w:val="a"/>
    <w:next w:val="a"/>
    <w:autoRedefine/>
    <w:uiPriority w:val="39"/>
    <w:unhideWhenUsed/>
    <w:rsid w:val="00C851D1"/>
    <w:pPr>
      <w:tabs>
        <w:tab w:val="left" w:pos="1786"/>
        <w:tab w:val="right" w:leader="dot" w:pos="9214"/>
      </w:tabs>
      <w:spacing w:after="100"/>
      <w:ind w:left="220"/>
    </w:pPr>
    <w:rPr>
      <w:noProof/>
    </w:rPr>
  </w:style>
  <w:style w:type="paragraph" w:styleId="a8">
    <w:name w:val="header"/>
    <w:basedOn w:val="a"/>
    <w:link w:val="a9"/>
    <w:uiPriority w:val="99"/>
    <w:unhideWhenUsed/>
    <w:rsid w:val="00866CAE"/>
    <w:pPr>
      <w:tabs>
        <w:tab w:val="center" w:pos="4677"/>
        <w:tab w:val="right" w:pos="9355"/>
      </w:tabs>
      <w:spacing w:line="240" w:lineRule="auto"/>
    </w:pPr>
  </w:style>
  <w:style w:type="character" w:customStyle="1" w:styleId="a9">
    <w:name w:val="Верхний колонтитул Знак"/>
    <w:basedOn w:val="a0"/>
    <w:link w:val="a8"/>
    <w:uiPriority w:val="99"/>
    <w:rsid w:val="00866CAE"/>
    <w:rPr>
      <w:rFonts w:ascii="Cambria" w:hAnsi="Cambria"/>
      <w:color w:val="2E74B5" w:themeColor="accent1" w:themeShade="BF"/>
      <w:sz w:val="24"/>
    </w:rPr>
  </w:style>
  <w:style w:type="paragraph" w:styleId="aa">
    <w:name w:val="footer"/>
    <w:basedOn w:val="a"/>
    <w:link w:val="ab"/>
    <w:uiPriority w:val="99"/>
    <w:unhideWhenUsed/>
    <w:rsid w:val="00866CAE"/>
    <w:pPr>
      <w:tabs>
        <w:tab w:val="center" w:pos="4677"/>
        <w:tab w:val="right" w:pos="9355"/>
      </w:tabs>
      <w:spacing w:line="240" w:lineRule="auto"/>
    </w:pPr>
  </w:style>
  <w:style w:type="character" w:customStyle="1" w:styleId="ab">
    <w:name w:val="Нижний колонтитул Знак"/>
    <w:basedOn w:val="a0"/>
    <w:link w:val="aa"/>
    <w:uiPriority w:val="99"/>
    <w:rsid w:val="00866CAE"/>
    <w:rPr>
      <w:rFonts w:ascii="Cambria" w:hAnsi="Cambria"/>
      <w:color w:val="2E74B5" w:themeColor="accent1" w:themeShade="BF"/>
      <w:sz w:val="24"/>
    </w:rPr>
  </w:style>
  <w:style w:type="paragraph" w:customStyle="1" w:styleId="3">
    <w:name w:val="Стиль3"/>
    <w:basedOn w:val="2"/>
    <w:link w:val="32"/>
    <w:qFormat/>
    <w:rsid w:val="005E1E05"/>
    <w:pPr>
      <w:numPr>
        <w:ilvl w:val="0"/>
        <w:numId w:val="2"/>
      </w:numPr>
      <w:spacing w:before="0" w:after="0" w:line="276" w:lineRule="auto"/>
      <w:ind w:left="0" w:firstLine="0"/>
    </w:pPr>
  </w:style>
  <w:style w:type="paragraph" w:styleId="ac">
    <w:name w:val="Balloon Text"/>
    <w:basedOn w:val="a"/>
    <w:link w:val="ad"/>
    <w:uiPriority w:val="99"/>
    <w:semiHidden/>
    <w:unhideWhenUsed/>
    <w:rsid w:val="00AF6BA3"/>
    <w:pPr>
      <w:spacing w:line="240" w:lineRule="auto"/>
    </w:pPr>
    <w:rPr>
      <w:rFonts w:ascii="Segoe UI" w:hAnsi="Segoe UI" w:cs="Segoe UI"/>
      <w:sz w:val="18"/>
      <w:szCs w:val="18"/>
    </w:rPr>
  </w:style>
  <w:style w:type="character" w:customStyle="1" w:styleId="32">
    <w:name w:val="Стиль3 Знак"/>
    <w:basedOn w:val="23"/>
    <w:link w:val="3"/>
    <w:rsid w:val="005E1E05"/>
    <w:rPr>
      <w:rFonts w:ascii="Cambria" w:eastAsiaTheme="majorEastAsia" w:hAnsi="Cambria" w:cstheme="majorBidi"/>
      <w:color w:val="2E74B5" w:themeColor="accent1" w:themeShade="BF"/>
      <w:sz w:val="28"/>
      <w:szCs w:val="24"/>
    </w:rPr>
  </w:style>
  <w:style w:type="character" w:customStyle="1" w:styleId="ad">
    <w:name w:val="Текст выноски Знак"/>
    <w:basedOn w:val="a0"/>
    <w:link w:val="ac"/>
    <w:uiPriority w:val="99"/>
    <w:semiHidden/>
    <w:rsid w:val="00AF6BA3"/>
    <w:rPr>
      <w:rFonts w:ascii="Segoe UI" w:hAnsi="Segoe UI" w:cs="Segoe UI"/>
      <w:color w:val="2E74B5" w:themeColor="accent1" w:themeShade="BF"/>
      <w:sz w:val="18"/>
      <w:szCs w:val="18"/>
    </w:rPr>
  </w:style>
  <w:style w:type="paragraph" w:styleId="ae">
    <w:name w:val="Body Text"/>
    <w:basedOn w:val="a"/>
    <w:link w:val="af"/>
    <w:rsid w:val="00C124B6"/>
    <w:pPr>
      <w:spacing w:line="240" w:lineRule="auto"/>
      <w:ind w:firstLine="0"/>
    </w:pPr>
    <w:rPr>
      <w:rFonts w:ascii="Times New Roman" w:eastAsia="Times New Roman" w:hAnsi="Times New Roman" w:cs="Times New Roman"/>
      <w:b/>
      <w:i/>
      <w:szCs w:val="28"/>
      <w:lang w:eastAsia="ru-RU"/>
    </w:rPr>
  </w:style>
  <w:style w:type="character" w:customStyle="1" w:styleId="af">
    <w:name w:val="Основной текст Знак"/>
    <w:basedOn w:val="a0"/>
    <w:link w:val="ae"/>
    <w:rsid w:val="00C124B6"/>
    <w:rPr>
      <w:rFonts w:ascii="Times New Roman" w:eastAsia="Times New Roman" w:hAnsi="Times New Roman" w:cs="Times New Roman"/>
      <w:b/>
      <w:i/>
      <w:sz w:val="24"/>
      <w:szCs w:val="28"/>
      <w:lang w:eastAsia="ru-RU"/>
    </w:rPr>
  </w:style>
  <w:style w:type="paragraph" w:customStyle="1" w:styleId="ConsNormal">
    <w:name w:val="ConsNormal"/>
    <w:rsid w:val="00C1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eltaViewDeletion">
    <w:name w:val="DeltaView Deletion"/>
    <w:rsid w:val="00C124B6"/>
    <w:rPr>
      <w:strike/>
      <w:color w:val="FF0000"/>
      <w:spacing w:val="0"/>
    </w:rPr>
  </w:style>
  <w:style w:type="character" w:customStyle="1" w:styleId="31">
    <w:name w:val="Заголовок 3 Знак"/>
    <w:basedOn w:val="a0"/>
    <w:link w:val="30"/>
    <w:uiPriority w:val="9"/>
    <w:semiHidden/>
    <w:rsid w:val="00C2698E"/>
    <w:rPr>
      <w:rFonts w:asciiTheme="majorHAnsi" w:eastAsiaTheme="majorEastAsia" w:hAnsiTheme="majorHAnsi" w:cstheme="majorBidi"/>
      <w:color w:val="1F4D78" w:themeColor="accent1" w:themeShade="7F"/>
      <w:sz w:val="24"/>
      <w:szCs w:val="24"/>
    </w:rPr>
  </w:style>
  <w:style w:type="paragraph" w:styleId="af0">
    <w:name w:val="Title"/>
    <w:basedOn w:val="a"/>
    <w:link w:val="14"/>
    <w:uiPriority w:val="99"/>
    <w:qFormat/>
    <w:rsid w:val="00806C01"/>
    <w:pPr>
      <w:spacing w:line="240" w:lineRule="auto"/>
      <w:ind w:firstLine="0"/>
      <w:jc w:val="center"/>
    </w:pPr>
    <w:rPr>
      <w:rFonts w:ascii="Times New Roman" w:eastAsia="Times New Roman" w:hAnsi="Times New Roman" w:cs="Times New Roman"/>
      <w:b/>
      <w:bCs/>
      <w:szCs w:val="24"/>
    </w:rPr>
  </w:style>
  <w:style w:type="character" w:customStyle="1" w:styleId="af1">
    <w:name w:val="Название Знак"/>
    <w:basedOn w:val="a0"/>
    <w:uiPriority w:val="10"/>
    <w:rsid w:val="00806C01"/>
    <w:rPr>
      <w:rFonts w:asciiTheme="majorHAnsi" w:eastAsiaTheme="majorEastAsia" w:hAnsiTheme="majorHAnsi" w:cstheme="majorBidi"/>
      <w:spacing w:val="-10"/>
      <w:kern w:val="28"/>
      <w:sz w:val="56"/>
      <w:szCs w:val="56"/>
    </w:rPr>
  </w:style>
  <w:style w:type="character" w:customStyle="1" w:styleId="14">
    <w:name w:val="Название Знак1"/>
    <w:link w:val="af0"/>
    <w:uiPriority w:val="99"/>
    <w:locked/>
    <w:rsid w:val="00806C01"/>
    <w:rPr>
      <w:rFonts w:ascii="Times New Roman" w:eastAsia="Times New Roman" w:hAnsi="Times New Roman" w:cs="Times New Roman"/>
      <w:b/>
      <w:bCs/>
      <w:sz w:val="24"/>
      <w:szCs w:val="24"/>
    </w:rPr>
  </w:style>
  <w:style w:type="table" w:styleId="af2">
    <w:name w:val="Table Grid"/>
    <w:basedOn w:val="a1"/>
    <w:uiPriority w:val="39"/>
    <w:rsid w:val="00EC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103A8C"/>
    <w:rPr>
      <w:color w:val="954F72" w:themeColor="followedHyperlink"/>
      <w:u w:val="single"/>
    </w:rPr>
  </w:style>
  <w:style w:type="paragraph" w:customStyle="1" w:styleId="ConsPlusNonformat">
    <w:name w:val="ConsPlusNonformat"/>
    <w:uiPriority w:val="99"/>
    <w:rsid w:val="00AF68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Базовый"/>
    <w:rsid w:val="00AF687B"/>
    <w:pPr>
      <w:tabs>
        <w:tab w:val="left" w:pos="708"/>
      </w:tabs>
      <w:suppressAutoHyphens/>
      <w:spacing w:after="200" w:line="276" w:lineRule="auto"/>
      <w:ind w:firstLine="720"/>
      <w:jc w:val="both"/>
    </w:pPr>
    <w:rPr>
      <w:rFonts w:ascii="Times New Roman" w:eastAsia="WenQuanYi Micro Hei" w:hAnsi="Times New Roman" w:cs="Times New Roman"/>
      <w:sz w:val="24"/>
      <w:szCs w:val="24"/>
    </w:rPr>
  </w:style>
  <w:style w:type="paragraph" w:customStyle="1" w:styleId="af5">
    <w:name w:val="МУ Обычный стиль"/>
    <w:basedOn w:val="a"/>
    <w:autoRedefine/>
    <w:uiPriority w:val="99"/>
    <w:rsid w:val="00AF687B"/>
    <w:pPr>
      <w:tabs>
        <w:tab w:val="left" w:pos="993"/>
      </w:tabs>
      <w:autoSpaceDE w:val="0"/>
      <w:autoSpaceDN w:val="0"/>
      <w:adjustRightInd w:val="0"/>
      <w:spacing w:line="360" w:lineRule="auto"/>
      <w:ind w:firstLine="567"/>
    </w:pPr>
    <w:rPr>
      <w:rFonts w:ascii="Times New Roman" w:eastAsia="Times New Roman" w:hAnsi="Times New Roman" w:cs="Times New Roman"/>
      <w:szCs w:val="28"/>
      <w:lang w:eastAsia="ru-RU"/>
    </w:rPr>
  </w:style>
  <w:style w:type="character" w:styleId="af6">
    <w:name w:val="line number"/>
    <w:basedOn w:val="a0"/>
    <w:uiPriority w:val="99"/>
    <w:semiHidden/>
    <w:unhideWhenUsed/>
    <w:rsid w:val="00CC2E1B"/>
  </w:style>
  <w:style w:type="character" w:styleId="af7">
    <w:name w:val="annotation reference"/>
    <w:basedOn w:val="a0"/>
    <w:uiPriority w:val="99"/>
    <w:semiHidden/>
    <w:unhideWhenUsed/>
    <w:rsid w:val="00B408F8"/>
    <w:rPr>
      <w:sz w:val="16"/>
      <w:szCs w:val="16"/>
    </w:rPr>
  </w:style>
  <w:style w:type="paragraph" w:styleId="af8">
    <w:name w:val="annotation text"/>
    <w:basedOn w:val="a"/>
    <w:link w:val="af9"/>
    <w:uiPriority w:val="99"/>
    <w:semiHidden/>
    <w:unhideWhenUsed/>
    <w:rsid w:val="00B408F8"/>
    <w:pPr>
      <w:spacing w:line="240" w:lineRule="auto"/>
    </w:pPr>
    <w:rPr>
      <w:sz w:val="20"/>
      <w:szCs w:val="20"/>
    </w:rPr>
  </w:style>
  <w:style w:type="character" w:customStyle="1" w:styleId="af9">
    <w:name w:val="Текст примечания Знак"/>
    <w:basedOn w:val="a0"/>
    <w:link w:val="af8"/>
    <w:uiPriority w:val="99"/>
    <w:semiHidden/>
    <w:rsid w:val="00B408F8"/>
    <w:rPr>
      <w:rFonts w:ascii="Cambria" w:hAnsi="Cambria"/>
      <w:color w:val="2E74B5" w:themeColor="accent1" w:themeShade="BF"/>
      <w:sz w:val="20"/>
      <w:szCs w:val="20"/>
    </w:rPr>
  </w:style>
  <w:style w:type="paragraph" w:styleId="afa">
    <w:name w:val="annotation subject"/>
    <w:basedOn w:val="af8"/>
    <w:next w:val="af8"/>
    <w:link w:val="afb"/>
    <w:uiPriority w:val="99"/>
    <w:semiHidden/>
    <w:unhideWhenUsed/>
    <w:rsid w:val="00B408F8"/>
    <w:rPr>
      <w:b/>
      <w:bCs/>
    </w:rPr>
  </w:style>
  <w:style w:type="character" w:customStyle="1" w:styleId="afb">
    <w:name w:val="Тема примечания Знак"/>
    <w:basedOn w:val="af9"/>
    <w:link w:val="afa"/>
    <w:uiPriority w:val="99"/>
    <w:semiHidden/>
    <w:rsid w:val="00B408F8"/>
    <w:rPr>
      <w:rFonts w:ascii="Cambria" w:hAnsi="Cambria"/>
      <w:b/>
      <w:bCs/>
      <w:color w:val="2E74B5" w:themeColor="accent1" w:themeShade="BF"/>
      <w:sz w:val="20"/>
      <w:szCs w:val="20"/>
    </w:rPr>
  </w:style>
  <w:style w:type="paragraph" w:styleId="afc">
    <w:name w:val="No Spacing"/>
    <w:uiPriority w:val="99"/>
    <w:qFormat/>
    <w:rsid w:val="00731146"/>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92919834">
      <w:bodyDiv w:val="1"/>
      <w:marLeft w:val="0"/>
      <w:marRight w:val="0"/>
      <w:marTop w:val="0"/>
      <w:marBottom w:val="0"/>
      <w:divBdr>
        <w:top w:val="none" w:sz="0" w:space="0" w:color="auto"/>
        <w:left w:val="none" w:sz="0" w:space="0" w:color="auto"/>
        <w:bottom w:val="none" w:sz="0" w:space="0" w:color="auto"/>
        <w:right w:val="none" w:sz="0" w:space="0" w:color="auto"/>
      </w:divBdr>
    </w:div>
    <w:div w:id="1007635774">
      <w:bodyDiv w:val="1"/>
      <w:marLeft w:val="0"/>
      <w:marRight w:val="0"/>
      <w:marTop w:val="0"/>
      <w:marBottom w:val="0"/>
      <w:divBdr>
        <w:top w:val="none" w:sz="0" w:space="0" w:color="auto"/>
        <w:left w:val="none" w:sz="0" w:space="0" w:color="auto"/>
        <w:bottom w:val="none" w:sz="0" w:space="0" w:color="auto"/>
        <w:right w:val="none" w:sz="0" w:space="0" w:color="auto"/>
      </w:divBdr>
    </w:div>
    <w:div w:id="1072432029">
      <w:bodyDiv w:val="1"/>
      <w:marLeft w:val="0"/>
      <w:marRight w:val="0"/>
      <w:marTop w:val="0"/>
      <w:marBottom w:val="0"/>
      <w:divBdr>
        <w:top w:val="none" w:sz="0" w:space="0" w:color="auto"/>
        <w:left w:val="none" w:sz="0" w:space="0" w:color="auto"/>
        <w:bottom w:val="none" w:sz="0" w:space="0" w:color="auto"/>
        <w:right w:val="none" w:sz="0" w:space="0" w:color="auto"/>
      </w:divBdr>
    </w:div>
    <w:div w:id="1180122912">
      <w:bodyDiv w:val="1"/>
      <w:marLeft w:val="0"/>
      <w:marRight w:val="0"/>
      <w:marTop w:val="0"/>
      <w:marBottom w:val="0"/>
      <w:divBdr>
        <w:top w:val="none" w:sz="0" w:space="0" w:color="auto"/>
        <w:left w:val="none" w:sz="0" w:space="0" w:color="auto"/>
        <w:bottom w:val="none" w:sz="0" w:space="0" w:color="auto"/>
        <w:right w:val="none" w:sz="0" w:space="0" w:color="auto"/>
      </w:divBdr>
    </w:div>
    <w:div w:id="17439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AA4C-7885-425E-AA26-03A120A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13595</Words>
  <Characters>77497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vasilevamk</dc:creator>
  <cp:keywords/>
  <dc:description/>
  <cp:lastModifiedBy>Oksana</cp:lastModifiedBy>
  <cp:revision>3</cp:revision>
  <cp:lastPrinted>2015-07-10T06:47:00Z</cp:lastPrinted>
  <dcterms:created xsi:type="dcterms:W3CDTF">2016-07-15T07:48:00Z</dcterms:created>
  <dcterms:modified xsi:type="dcterms:W3CDTF">2016-07-15T08:37:00Z</dcterms:modified>
</cp:coreProperties>
</file>